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4"/>
        <w:gridCol w:w="8937"/>
        <w:gridCol w:w="45"/>
      </w:tblGrid>
      <w:tr w:rsidR="0054655C" w:rsidRPr="0054655C" w:rsidTr="0054655C">
        <w:trPr>
          <w:tblCellSpacing w:w="0" w:type="dxa"/>
        </w:trPr>
        <w:tc>
          <w:tcPr>
            <w:tcW w:w="150" w:type="dxa"/>
            <w:shd w:val="clear" w:color="auto" w:fill="FFFFFF"/>
            <w:vAlign w:val="center"/>
            <w:hideMark/>
          </w:tcPr>
          <w:p w:rsidR="0054655C" w:rsidRPr="0054655C" w:rsidRDefault="0054655C" w:rsidP="0054655C">
            <w:pPr>
              <w:spacing w:after="0" w:line="240" w:lineRule="auto"/>
              <w:rPr>
                <w:rFonts w:ascii="Arial" w:eastAsia="Times New Roman" w:hAnsi="Arial" w:cs="Arial"/>
                <w:color w:val="000000"/>
                <w:sz w:val="24"/>
                <w:szCs w:val="24"/>
                <w:lang w:eastAsia="en-GB"/>
              </w:rPr>
            </w:pPr>
            <w:r w:rsidRPr="0054655C">
              <w:rPr>
                <w:rFonts w:ascii="Arial" w:eastAsia="Times New Roman" w:hAnsi="Arial" w:cs="Arial"/>
                <w:color w:val="000000"/>
                <w:sz w:val="24"/>
                <w:szCs w:val="24"/>
                <w:lang w:eastAsia="en-GB"/>
              </w:rPr>
              <w:t> </w:t>
            </w:r>
          </w:p>
        </w:tc>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8929"/>
              <w:gridCol w:w="4"/>
              <w:gridCol w:w="4"/>
            </w:tblGrid>
            <w:tr w:rsidR="0054655C" w:rsidRPr="0054655C">
              <w:trPr>
                <w:tblCellSpacing w:w="0" w:type="dxa"/>
              </w:trPr>
              <w:tc>
                <w:tcPr>
                  <w:tcW w:w="0" w:type="auto"/>
                  <w:gridSpan w:val="3"/>
                  <w:hideMark/>
                </w:tcPr>
                <w:tbl>
                  <w:tblPr>
                    <w:tblW w:w="0" w:type="auto"/>
                    <w:tblCellSpacing w:w="0" w:type="dxa"/>
                    <w:tblCellMar>
                      <w:left w:w="0" w:type="dxa"/>
                      <w:right w:w="0" w:type="dxa"/>
                    </w:tblCellMar>
                    <w:tblLook w:val="04A0" w:firstRow="1" w:lastRow="0" w:firstColumn="1" w:lastColumn="0" w:noHBand="0" w:noVBand="1"/>
                  </w:tblPr>
                  <w:tblGrid>
                    <w:gridCol w:w="8937"/>
                  </w:tblGrid>
                  <w:tr w:rsidR="0054655C" w:rsidRPr="0054655C">
                    <w:trPr>
                      <w:tblCellSpacing w:w="0" w:type="dxa"/>
                    </w:trPr>
                    <w:tc>
                      <w:tcPr>
                        <w:tcW w:w="0" w:type="auto"/>
                        <w:vAlign w:val="center"/>
                        <w:hideMark/>
                      </w:tcPr>
                      <w:p w:rsidR="0054655C" w:rsidRPr="0054655C" w:rsidRDefault="0054655C" w:rsidP="0054655C">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AD2C8F"/>
                            <w:sz w:val="24"/>
                            <w:szCs w:val="24"/>
                            <w:lang w:eastAsia="en-GB"/>
                          </w:rPr>
                          <w:drawing>
                            <wp:inline distT="0" distB="0" distL="0" distR="0">
                              <wp:extent cx="8134350" cy="609600"/>
                              <wp:effectExtent l="0" t="0" r="0" b="0"/>
                              <wp:docPr id="2" name="Picture 2" descr="Lovdat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vdat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34350" cy="609600"/>
                                      </a:xfrm>
                                      <a:prstGeom prst="rect">
                                        <a:avLst/>
                                      </a:prstGeom>
                                      <a:noFill/>
                                      <a:ln>
                                        <a:noFill/>
                                      </a:ln>
                                    </pic:spPr>
                                  </pic:pic>
                                </a:graphicData>
                              </a:graphic>
                            </wp:inline>
                          </w:drawing>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38"/>
                    <w:gridCol w:w="948"/>
                    <w:gridCol w:w="898"/>
                    <w:gridCol w:w="498"/>
                    <w:gridCol w:w="631"/>
                    <w:gridCol w:w="1023"/>
                    <w:gridCol w:w="1106"/>
                    <w:gridCol w:w="340"/>
                    <w:gridCol w:w="1716"/>
                  </w:tblGrid>
                  <w:tr w:rsidR="0054655C" w:rsidRPr="0054655C">
                    <w:trPr>
                      <w:tblCellSpacing w:w="7" w:type="dxa"/>
                    </w:trPr>
                    <w:tc>
                      <w:tcPr>
                        <w:tcW w:w="0" w:type="auto"/>
                        <w:shd w:val="clear" w:color="auto" w:fill="FFFFFF"/>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hyperlink r:id="rId7" w:history="1">
                          <w:r w:rsidRPr="0054655C">
                            <w:rPr>
                              <w:rFonts w:ascii="Arial" w:eastAsia="Times New Roman" w:hAnsi="Arial" w:cs="Arial"/>
                              <w:b/>
                              <w:bCs/>
                              <w:color w:val="0060AA"/>
                              <w:sz w:val="15"/>
                              <w:szCs w:val="15"/>
                              <w:u w:val="single"/>
                              <w:shd w:val="clear" w:color="auto" w:fill="D4D7DA"/>
                              <w:lang w:eastAsia="en-GB"/>
                            </w:rPr>
                            <w:t>HJEM</w:t>
                          </w:r>
                        </w:hyperlink>
                      </w:p>
                    </w:tc>
                    <w:tc>
                      <w:tcPr>
                        <w:tcW w:w="0" w:type="auto"/>
                        <w:shd w:val="clear" w:color="auto" w:fill="FFFFFF"/>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hyperlink r:id="rId8" w:history="1">
                          <w:r w:rsidRPr="0054655C">
                            <w:rPr>
                              <w:rFonts w:ascii="Arial" w:eastAsia="Times New Roman" w:hAnsi="Arial" w:cs="Arial"/>
                              <w:b/>
                              <w:bCs/>
                              <w:color w:val="0060AA"/>
                              <w:sz w:val="15"/>
                              <w:szCs w:val="15"/>
                              <w:u w:val="single"/>
                              <w:shd w:val="clear" w:color="auto" w:fill="D4D7DA"/>
                              <w:lang w:eastAsia="en-GB"/>
                            </w:rPr>
                            <w:t>RESSURSER</w:t>
                          </w:r>
                        </w:hyperlink>
                      </w:p>
                    </w:tc>
                    <w:tc>
                      <w:tcPr>
                        <w:tcW w:w="0" w:type="auto"/>
                        <w:shd w:val="clear" w:color="auto" w:fill="FFFFFF"/>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hyperlink r:id="rId9" w:history="1">
                          <w:r w:rsidRPr="0054655C">
                            <w:rPr>
                              <w:rFonts w:ascii="Arial" w:eastAsia="Times New Roman" w:hAnsi="Arial" w:cs="Arial"/>
                              <w:b/>
                              <w:bCs/>
                              <w:color w:val="0060AA"/>
                              <w:sz w:val="15"/>
                              <w:szCs w:val="15"/>
                              <w:u w:val="single"/>
                              <w:shd w:val="clear" w:color="auto" w:fill="D4D7DA"/>
                              <w:lang w:eastAsia="en-GB"/>
                            </w:rPr>
                            <w:t>TJENESTER</w:t>
                          </w:r>
                        </w:hyperlink>
                      </w:p>
                    </w:tc>
                    <w:tc>
                      <w:tcPr>
                        <w:tcW w:w="0" w:type="auto"/>
                        <w:shd w:val="clear" w:color="auto" w:fill="FFFFFF"/>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hyperlink r:id="rId10" w:history="1">
                          <w:r w:rsidRPr="0054655C">
                            <w:rPr>
                              <w:rFonts w:ascii="Arial" w:eastAsia="Times New Roman" w:hAnsi="Arial" w:cs="Arial"/>
                              <w:b/>
                              <w:bCs/>
                              <w:color w:val="0060AA"/>
                              <w:sz w:val="15"/>
                              <w:szCs w:val="15"/>
                              <w:u w:val="single"/>
                              <w:shd w:val="clear" w:color="auto" w:fill="D4D7DA"/>
                              <w:lang w:eastAsia="en-GB"/>
                            </w:rPr>
                            <w:t>HJELP</w:t>
                          </w:r>
                        </w:hyperlink>
                      </w:p>
                    </w:tc>
                    <w:tc>
                      <w:tcPr>
                        <w:tcW w:w="0" w:type="auto"/>
                        <w:shd w:val="clear" w:color="auto" w:fill="FFFFFF"/>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hyperlink r:id="rId11" w:history="1">
                          <w:r w:rsidRPr="0054655C">
                            <w:rPr>
                              <w:rFonts w:ascii="Arial" w:eastAsia="Times New Roman" w:hAnsi="Arial" w:cs="Arial"/>
                              <w:b/>
                              <w:bCs/>
                              <w:color w:val="0060AA"/>
                              <w:sz w:val="15"/>
                              <w:szCs w:val="15"/>
                              <w:u w:val="single"/>
                              <w:shd w:val="clear" w:color="auto" w:fill="D4D7DA"/>
                              <w:lang w:eastAsia="en-GB"/>
                            </w:rPr>
                            <w:t>LENKER</w:t>
                          </w:r>
                        </w:hyperlink>
                      </w:p>
                    </w:tc>
                    <w:tc>
                      <w:tcPr>
                        <w:tcW w:w="0" w:type="auto"/>
                        <w:shd w:val="clear" w:color="auto" w:fill="FFFFFF"/>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hyperlink r:id="rId12" w:history="1">
                          <w:r w:rsidRPr="0054655C">
                            <w:rPr>
                              <w:rFonts w:ascii="Arial" w:eastAsia="Times New Roman" w:hAnsi="Arial" w:cs="Arial"/>
                              <w:b/>
                              <w:bCs/>
                              <w:color w:val="0060AA"/>
                              <w:sz w:val="15"/>
                              <w:szCs w:val="15"/>
                              <w:u w:val="single"/>
                              <w:shd w:val="clear" w:color="auto" w:fill="D4D7DA"/>
                              <w:lang w:eastAsia="en-GB"/>
                            </w:rPr>
                            <w:t>OM LOVDATA</w:t>
                          </w:r>
                        </w:hyperlink>
                      </w:p>
                    </w:tc>
                    <w:tc>
                      <w:tcPr>
                        <w:tcW w:w="0" w:type="auto"/>
                        <w:shd w:val="clear" w:color="auto" w:fill="FFFFFF"/>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hyperlink r:id="rId13" w:history="1">
                          <w:r w:rsidRPr="0054655C">
                            <w:rPr>
                              <w:rFonts w:ascii="Arial" w:eastAsia="Times New Roman" w:hAnsi="Arial" w:cs="Arial"/>
                              <w:b/>
                              <w:bCs/>
                              <w:color w:val="0060AA"/>
                              <w:sz w:val="15"/>
                              <w:szCs w:val="15"/>
                              <w:u w:val="single"/>
                              <w:shd w:val="clear" w:color="auto" w:fill="D4D7DA"/>
                              <w:lang w:eastAsia="en-GB"/>
                            </w:rPr>
                            <w:t>KONTAKT OSS</w:t>
                          </w:r>
                        </w:hyperlink>
                      </w:p>
                    </w:tc>
                    <w:tc>
                      <w:tcPr>
                        <w:tcW w:w="0" w:type="auto"/>
                        <w:shd w:val="clear" w:color="auto" w:fill="FFFFFF"/>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hyperlink r:id="rId14" w:history="1">
                          <w:r w:rsidRPr="0054655C">
                            <w:rPr>
                              <w:rFonts w:ascii="Arial" w:eastAsia="Times New Roman" w:hAnsi="Arial" w:cs="Arial"/>
                              <w:b/>
                              <w:bCs/>
                              <w:color w:val="0060AA"/>
                              <w:sz w:val="15"/>
                              <w:szCs w:val="15"/>
                              <w:u w:val="single"/>
                              <w:shd w:val="clear" w:color="auto" w:fill="D4D7DA"/>
                              <w:lang w:eastAsia="en-GB"/>
                            </w:rPr>
                            <w:t>SØK</w:t>
                          </w:r>
                        </w:hyperlink>
                      </w:p>
                    </w:tc>
                    <w:tc>
                      <w:tcPr>
                        <w:tcW w:w="1695" w:type="dxa"/>
                        <w:shd w:val="clear" w:color="auto" w:fill="D4D7DA"/>
                        <w:tcMar>
                          <w:top w:w="0" w:type="dxa"/>
                          <w:left w:w="75" w:type="dxa"/>
                          <w:bottom w:w="0" w:type="dxa"/>
                          <w:right w:w="90" w:type="dxa"/>
                        </w:tcMar>
                        <w:vAlign w:val="center"/>
                        <w:hideMark/>
                      </w:tcPr>
                      <w:p w:rsidR="0054655C" w:rsidRPr="0054655C" w:rsidRDefault="0054655C" w:rsidP="0054655C">
                        <w:pPr>
                          <w:spacing w:after="0" w:line="270" w:lineRule="atLeast"/>
                          <w:rPr>
                            <w:rFonts w:ascii="Arial" w:eastAsia="Times New Roman" w:hAnsi="Arial" w:cs="Arial"/>
                            <w:b/>
                            <w:bCs/>
                            <w:color w:val="0060AA"/>
                            <w:sz w:val="15"/>
                            <w:szCs w:val="15"/>
                            <w:lang w:eastAsia="en-GB"/>
                          </w:rPr>
                        </w:pPr>
                      </w:p>
                    </w:tc>
                  </w:tr>
                </w:tbl>
                <w:p w:rsidR="0054655C" w:rsidRPr="0054655C" w:rsidRDefault="0054655C" w:rsidP="0054655C">
                  <w:pPr>
                    <w:spacing w:after="0" w:line="240" w:lineRule="auto"/>
                    <w:rPr>
                      <w:rFonts w:ascii="Times New Roman" w:eastAsia="Times New Roman" w:hAnsi="Times New Roman" w:cs="Times New Roman"/>
                      <w:sz w:val="24"/>
                      <w:szCs w:val="24"/>
                      <w:lang w:eastAsia="en-GB"/>
                    </w:rPr>
                  </w:pPr>
                </w:p>
              </w:tc>
            </w:tr>
            <w:tr w:rsidR="0054655C" w:rsidRPr="0054655C">
              <w:trPr>
                <w:tblCellSpacing w:w="0" w:type="dxa"/>
              </w:trPr>
              <w:tc>
                <w:tcPr>
                  <w:tcW w:w="0" w:type="auto"/>
                  <w:tcMar>
                    <w:top w:w="300" w:type="dxa"/>
                    <w:left w:w="375" w:type="dxa"/>
                    <w:bottom w:w="0" w:type="dxa"/>
                    <w:right w:w="750" w:type="dxa"/>
                  </w:tcMa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hyperlink r:id="rId15" w:tgtFrame="win" w:history="1">
                    <w:r w:rsidRPr="0054655C">
                      <w:rPr>
                        <w:rFonts w:ascii="Times New Roman" w:eastAsia="Times New Roman" w:hAnsi="Times New Roman" w:cs="Times New Roman"/>
                        <w:color w:val="AD2C8F"/>
                        <w:sz w:val="17"/>
                        <w:szCs w:val="17"/>
                        <w:u w:val="single"/>
                        <w:lang w:eastAsia="en-GB"/>
                      </w:rPr>
                      <w:t>Skriv ut</w:t>
                    </w:r>
                    <w:r w:rsidRPr="0054655C">
                      <w:rPr>
                        <w:rFonts w:ascii="Times New Roman" w:eastAsia="Times New Roman" w:hAnsi="Times New Roman" w:cs="Times New Roman"/>
                        <w:color w:val="AD2C8F"/>
                        <w:sz w:val="17"/>
                        <w:szCs w:val="17"/>
                        <w:lang w:eastAsia="en-GB"/>
                      </w:rPr>
                      <w:t> </w:t>
                    </w:r>
                    <w:r>
                      <w:rPr>
                        <w:rFonts w:ascii="Times New Roman" w:eastAsia="Times New Roman" w:hAnsi="Times New Roman" w:cs="Times New Roman"/>
                        <w:noProof/>
                        <w:color w:val="AD2C8F"/>
                        <w:sz w:val="17"/>
                        <w:szCs w:val="17"/>
                        <w:lang w:eastAsia="en-GB"/>
                      </w:rPr>
                      <w:drawing>
                        <wp:inline distT="0" distB="0" distL="0" distR="0">
                          <wp:extent cx="161925" cy="123825"/>
                          <wp:effectExtent l="0" t="0" r="9525" b="9525"/>
                          <wp:docPr id="1" name="Picture 1" descr="Utskriftsvennlig versjon">
                            <a:hlinkClick xmlns:a="http://schemas.openxmlformats.org/drawingml/2006/main" r:id="rId15" tgtFrame="&quot;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skriftsvennlig versjon">
                                    <a:hlinkClick r:id="rId15" tgtFrame="&quot;w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04"/>
                  </w:tblGrid>
                  <w:tr w:rsidR="0054655C" w:rsidRPr="0054655C">
                    <w:trPr>
                      <w:tblCellSpacing w:w="15" w:type="dxa"/>
                    </w:trPr>
                    <w:tc>
                      <w:tcPr>
                        <w:tcW w:w="0" w:type="auto"/>
                        <w:vAlign w:val="bottom"/>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b/>
                            <w:bCs/>
                            <w:sz w:val="27"/>
                            <w:szCs w:val="27"/>
                            <w:lang w:eastAsia="en-GB"/>
                          </w:rPr>
                          <w:t>LOV 1999-03-26 nr 14: Lov om skatt av formue og inntekt (skatteloven).</w:t>
                        </w:r>
                      </w:p>
                    </w:tc>
                  </w:tr>
                </w:tbl>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pict>
                      <v:rect id="_x0000_i1027" style="width:0;height:1.5pt" o:hralign="center" o:hrstd="t" o:hr="t" fillcolor="gray"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3595"/>
                  </w:tblGrid>
                  <w:tr w:rsidR="0054655C" w:rsidRPr="0054655C">
                    <w:trPr>
                      <w:tblCellSpacing w:w="15" w:type="dxa"/>
                    </w:trPr>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color w:val="0000FF"/>
                            <w:sz w:val="24"/>
                            <w:szCs w:val="24"/>
                            <w:lang w:eastAsia="en-GB"/>
                          </w:rPr>
                          <w:t>DATO:</w:t>
                        </w:r>
                      </w:p>
                    </w:tc>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LOV-1999-03-26-14</w:t>
                        </w:r>
                      </w:p>
                    </w:tc>
                  </w:tr>
                  <w:tr w:rsidR="0054655C" w:rsidRPr="0054655C">
                    <w:trPr>
                      <w:tblCellSpacing w:w="15" w:type="dxa"/>
                    </w:trPr>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color w:val="0000FF"/>
                            <w:sz w:val="24"/>
                            <w:szCs w:val="24"/>
                            <w:lang w:eastAsia="en-GB"/>
                          </w:rPr>
                          <w:t>DEPARTEMENT:</w:t>
                        </w:r>
                      </w:p>
                    </w:tc>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FIN (Finansdepartementet)</w:t>
                        </w:r>
                      </w:p>
                    </w:tc>
                  </w:tr>
                  <w:tr w:rsidR="0054655C" w:rsidRPr="0054655C">
                    <w:trPr>
                      <w:tblCellSpacing w:w="15" w:type="dxa"/>
                    </w:trPr>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color w:val="0000FF"/>
                            <w:sz w:val="24"/>
                            <w:szCs w:val="24"/>
                            <w:lang w:eastAsia="en-GB"/>
                          </w:rPr>
                          <w:t>IKRAFTTREDELSE:</w:t>
                        </w:r>
                      </w:p>
                    </w:tc>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2000-01-01</w:t>
                        </w:r>
                      </w:p>
                    </w:tc>
                  </w:tr>
                  <w:tr w:rsidR="0054655C" w:rsidRPr="0054655C">
                    <w:trPr>
                      <w:tblCellSpacing w:w="15" w:type="dxa"/>
                    </w:trPr>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color w:val="0000FF"/>
                            <w:sz w:val="24"/>
                            <w:szCs w:val="24"/>
                            <w:lang w:eastAsia="en-GB"/>
                          </w:rPr>
                          <w:t>SIST-ENDRET:</w:t>
                        </w:r>
                      </w:p>
                    </w:tc>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hyperlink r:id="rId17" w:history="1">
                          <w:r w:rsidRPr="0054655C">
                            <w:rPr>
                              <w:rFonts w:ascii="Times New Roman" w:eastAsia="Times New Roman" w:hAnsi="Times New Roman" w:cs="Times New Roman"/>
                              <w:color w:val="AD2C8F"/>
                              <w:sz w:val="24"/>
                              <w:szCs w:val="24"/>
                              <w:u w:val="single"/>
                              <w:lang w:eastAsia="en-GB"/>
                            </w:rPr>
                            <w:t>LOV-2012-12-07-76</w:t>
                          </w:r>
                        </w:hyperlink>
                        <w:r w:rsidRPr="0054655C">
                          <w:rPr>
                            <w:rFonts w:ascii="Times New Roman" w:eastAsia="Times New Roman" w:hAnsi="Times New Roman" w:cs="Times New Roman"/>
                            <w:sz w:val="24"/>
                            <w:szCs w:val="24"/>
                            <w:lang w:eastAsia="en-GB"/>
                          </w:rPr>
                          <w:t> fra 2013-01-01</w:t>
                        </w:r>
                      </w:p>
                    </w:tc>
                  </w:tr>
                  <w:tr w:rsidR="0054655C" w:rsidRPr="0054655C">
                    <w:trPr>
                      <w:tblCellSpacing w:w="15" w:type="dxa"/>
                    </w:trPr>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color w:val="0000FF"/>
                            <w:sz w:val="24"/>
                            <w:szCs w:val="24"/>
                            <w:lang w:eastAsia="en-GB"/>
                          </w:rPr>
                          <w:t>ENDRER:</w:t>
                        </w:r>
                      </w:p>
                    </w:tc>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p>
                    </w:tc>
                  </w:tr>
                  <w:tr w:rsidR="0054655C" w:rsidRPr="0054655C">
                    <w:trPr>
                      <w:tblCellSpacing w:w="15" w:type="dxa"/>
                    </w:trPr>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color w:val="0000FF"/>
                            <w:sz w:val="24"/>
                            <w:szCs w:val="24"/>
                            <w:lang w:eastAsia="en-GB"/>
                          </w:rPr>
                          <w:t>SYS-KODE:</w:t>
                        </w:r>
                      </w:p>
                    </w:tc>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BG28</w:t>
                        </w:r>
                      </w:p>
                    </w:tc>
                  </w:tr>
                  <w:tr w:rsidR="0054655C" w:rsidRPr="0054655C">
                    <w:trPr>
                      <w:tblCellSpacing w:w="15" w:type="dxa"/>
                    </w:trPr>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color w:val="0000FF"/>
                            <w:sz w:val="24"/>
                            <w:szCs w:val="24"/>
                            <w:lang w:eastAsia="en-GB"/>
                          </w:rPr>
                          <w:t>NÆRINGSKODE:</w:t>
                        </w:r>
                      </w:p>
                    </w:tc>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9121</w:t>
                        </w:r>
                      </w:p>
                    </w:tc>
                  </w:tr>
                  <w:tr w:rsidR="0054655C" w:rsidRPr="0054655C">
                    <w:trPr>
                      <w:tblCellSpacing w:w="15" w:type="dxa"/>
                    </w:trPr>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color w:val="0000FF"/>
                            <w:sz w:val="24"/>
                            <w:szCs w:val="24"/>
                            <w:lang w:eastAsia="en-GB"/>
                          </w:rPr>
                          <w:t>KORTTITTEL:</w:t>
                        </w:r>
                      </w:p>
                    </w:tc>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Skatteloven – sktl. </w:t>
                        </w:r>
                        <w:bookmarkStart w:id="0" w:name="map00"/>
                        <w:bookmarkEnd w:id="0"/>
                      </w:p>
                    </w:tc>
                  </w:tr>
                </w:tbl>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br/>
                  </w:r>
                  <w:hyperlink r:id="rId18" w:history="1">
                    <w:r w:rsidRPr="0054655C">
                      <w:rPr>
                        <w:rFonts w:ascii="Arial" w:eastAsia="Times New Roman" w:hAnsi="Arial" w:cs="Arial"/>
                        <w:color w:val="0060AA"/>
                        <w:sz w:val="17"/>
                        <w:szCs w:val="17"/>
                        <w:u w:val="single"/>
                        <w:bdr w:val="single" w:sz="6" w:space="0" w:color="BFC4C9" w:frame="1"/>
                        <w:shd w:val="clear" w:color="auto" w:fill="F2F2F2"/>
                        <w:lang w:eastAsia="en-GB"/>
                      </w:rPr>
                      <w:t>Sentrale forskrifter</w:t>
                    </w:r>
                  </w:hyperlink>
                </w:p>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pict>
                      <v:rect id="_x0000_i1028" style="width:0;height:1.5pt" o:hralign="center" o:hrstd="t" o:hr="t" fillcolor="gray" stroked="f"/>
                    </w:pic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r w:rsidRPr="0054655C">
                    <w:rPr>
                      <w:rFonts w:ascii="Arial" w:eastAsia="Times New Roman" w:hAnsi="Arial" w:cs="Arial"/>
                      <w:b/>
                      <w:bCs/>
                      <w:color w:val="CC052B"/>
                      <w:sz w:val="24"/>
                      <w:szCs w:val="24"/>
                      <w:lang w:eastAsia="en-GB"/>
                    </w:rPr>
                    <w:t>INNHOLD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hyperlink r:id="rId19" w:anchor="map0" w:history="1">
                    <w:r w:rsidRPr="0054655C">
                      <w:rPr>
                        <w:rFonts w:ascii="Times New Roman" w:eastAsia="Times New Roman" w:hAnsi="Times New Roman" w:cs="Times New Roman"/>
                        <w:color w:val="AD2C8F"/>
                        <w:sz w:val="24"/>
                        <w:szCs w:val="24"/>
                        <w:u w:val="single"/>
                        <w:lang w:eastAsia="en-GB"/>
                      </w:rPr>
                      <w:t>Lov om skatt av formue og inntekt (skatteloven).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0" w:anchor="map001" w:history="1">
                    <w:r w:rsidRPr="0054655C">
                      <w:rPr>
                        <w:rFonts w:ascii="Times New Roman" w:eastAsia="Times New Roman" w:hAnsi="Times New Roman" w:cs="Times New Roman"/>
                        <w:color w:val="AD2C8F"/>
                        <w:sz w:val="24"/>
                        <w:szCs w:val="24"/>
                        <w:u w:val="single"/>
                        <w:lang w:eastAsia="en-GB"/>
                      </w:rPr>
                      <w:t>Kapittelinndeling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1" w:anchor="map002" w:history="1">
                    <w:r w:rsidRPr="0054655C">
                      <w:rPr>
                        <w:rFonts w:ascii="Times New Roman" w:eastAsia="Times New Roman" w:hAnsi="Times New Roman" w:cs="Times New Roman"/>
                        <w:color w:val="AD2C8F"/>
                        <w:sz w:val="24"/>
                        <w:szCs w:val="24"/>
                        <w:u w:val="single"/>
                        <w:lang w:eastAsia="en-GB"/>
                      </w:rPr>
                      <w:t>Kapittel 1. Alminnelige bestemmelser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2" w:anchor="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 Virkeområde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3" w:anchor="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1-2. Hvem som pålegger skatt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4" w:anchor="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1-3. Forbud mot særinnrømmelser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5" w:anchor="1-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 Forholdet til forvaltningsloven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6" w:anchor="map003" w:history="1">
                    <w:r w:rsidRPr="0054655C">
                      <w:rPr>
                        <w:rFonts w:ascii="Times New Roman" w:eastAsia="Times New Roman" w:hAnsi="Times New Roman" w:cs="Times New Roman"/>
                        <w:color w:val="AD2C8F"/>
                        <w:sz w:val="24"/>
                        <w:szCs w:val="24"/>
                        <w:u w:val="single"/>
                        <w:lang w:eastAsia="en-GB"/>
                      </w:rPr>
                      <w:t>Kapittel 2. Skattesubjektene og skattepliktens omfang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7" w:anchor="map00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Hvem som har skatteplikt og skattepliktens omfang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8" w:anchor="2-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2-1. Person bosatt i riket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9" w:anchor="2-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2-2. Selskap m.v. hjemmehørende i riket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0" w:anchor="2-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 Person som ikke er bosatt og selskap m.v. som ikke er hjemmehørende i riket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1" w:anchor="2-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2-4. Eier av norsk-kontrollert selskap m.v. i lavskattland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2" w:anchor="2-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2-5. Fylkeskommune og kommune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3" w:anchor="map00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Ektefeller og barn m.v.</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4" w:anchor="2-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2-10. Ligning av ektefeller under ett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5" w:anchor="2-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2-11. Særskilt ligning av ektefellers 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6" w:anchor="2-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2-12. Ligning av ektefeller hver for seg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7" w:anchor="2-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2-13. Fordeling av skatt mellom ektefeller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8" w:anchor="2-1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2-14. Ligning av barns formue og 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9" w:anchor="2-1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2-15. Ligning etter dødsfall</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0" w:anchor="2-1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2-16. Meldepliktige samboere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1" w:anchor="map00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Eierskifte</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42" w:anchor="2-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2-20. Fordeling av inntekt ved eierskifte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r>
                  <w:r w:rsidRPr="0054655C">
                    <w:rPr>
                      <w:rFonts w:ascii="Times New Roman" w:eastAsia="Times New Roman" w:hAnsi="Times New Roman" w:cs="Times New Roman"/>
                      <w:sz w:val="24"/>
                      <w:szCs w:val="24"/>
                      <w:lang w:eastAsia="en-GB"/>
                    </w:rPr>
                    <w:lastRenderedPageBreak/>
                    <w:t>         </w:t>
                  </w:r>
                  <w:hyperlink r:id="rId43" w:anchor="map00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Fritak for og begrensninger i skatteplikt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44" w:anchor="2-3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2-30. Fritak for skatteplikt for visse personer og institusjoner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5" w:anchor="2-3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2-31. Fritak for skatteplikt for visse anlegg, innretninger og virksomheter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6" w:anchor="2-3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2-32. Begrensning av skatteplikt for institusjon eller organisasjon som ikke har erverv til formål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7" w:anchor="2-3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2-33. Begrensning av skatteplikt for visse bo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8" w:anchor="2-3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2-34. Begrensning av skatteplikt for utenlandsk eid skip under norsk drift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9" w:anchor="2-3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2-35. Begrensning av skatteplikt etter denne lov ved skatteplikt etter andre lover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50" w:anchor="2-3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2-36. Fritak for enkelte skatter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51" w:anchor="2-3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2-37. Begrensning av skatteplikt for å unngå internasjonal dobbeltbeskatning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52" w:anchor="2-3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2-38. Skattefritak for visse selskaper mv. for inntekt på aksjer og andre eierandeler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53" w:anchor="2-3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2-39. Fritak for skatteplikt for inntekt ved utvinning av petroleum i utlandet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54" w:anchor="map008" w:history="1">
                    <w:r w:rsidRPr="0054655C">
                      <w:rPr>
                        <w:rFonts w:ascii="Times New Roman" w:eastAsia="Times New Roman" w:hAnsi="Times New Roman" w:cs="Times New Roman"/>
                        <w:color w:val="AD2C8F"/>
                        <w:sz w:val="24"/>
                        <w:szCs w:val="24"/>
                        <w:u w:val="single"/>
                        <w:lang w:eastAsia="en-GB"/>
                      </w:rPr>
                      <w:t>Kapittel 3. Skattested</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55" w:anchor="3-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3-1. Personlig skattyter og dødsbo</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56" w:anchor="3-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3-2. Upersonlig skattyter (aksjeselskap, allmennaksjeselskap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57" w:anchor="3-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3-3. Stedbunden skattlegging av fast eiendom og virksomhet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58" w:anchor="3-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3-4. Utlending og utenlandsk selskap eller innretning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59" w:anchor="3-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3-5. (Opphevet ved lov 17 des 1999 nr. 94.)</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60" w:anchor="3-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3-6. (Opphevet ved lov 17 des 1999 nr. 94.)</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61" w:anchor="map009" w:history="1">
                    <w:r w:rsidRPr="0054655C">
                      <w:rPr>
                        <w:rFonts w:ascii="Times New Roman" w:eastAsia="Times New Roman" w:hAnsi="Times New Roman" w:cs="Times New Roman"/>
                        <w:color w:val="AD2C8F"/>
                        <w:sz w:val="24"/>
                        <w:szCs w:val="24"/>
                        <w:u w:val="single"/>
                        <w:lang w:eastAsia="en-GB"/>
                      </w:rPr>
                      <w:t>Kapittel 4. Formue</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62" w:anchor="map0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Fellesregler for formue</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63" w:anchor="4-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4-1. Hovedregel om formue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64" w:anchor="4-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4-2. Eiendeler som ikke medregnes</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65" w:anchor="4-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4-3. Forpliktelser som det ikke gis fradrag for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66" w:anchor="4-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4-4. Forpliktelse etter avtale om verdipapirlån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67" w:anchor="map0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Særlige verdsettelsesregler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68" w:anchor="4-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4-10. Fast eiendom, herunder andel i boligselskap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69" w:anchor="4-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4-11. Jordbrukseiendom, skog og reinflokk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70" w:anchor="4-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4-12. Aksje, grunnfondsbevis og andel i verdipapirfond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71" w:anchor="4-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4-13. Aksje i nystiftet aksjeselskap og allmennaksjeselskap eller hvor aksjekapitalen er endret i året før ligningsåret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72" w:anchor="4-1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4-14. Ihendehaverobligasjon, obligasjon registrert i et verdipapirregister og lignende verdipapir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73" w:anchor="4-1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4-15. Pantobligasjon, gjeldsbrev, bankinnskudd og annet utestående krav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74" w:anchor="4-1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4-16. Livsforsikringspolise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75" w:anchor="4-1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4-17. Varebeholdning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76" w:anchor="4-1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4-18. Utenlandsk forsikringsselskaps formue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77" w:anchor="map0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Skattefri formue</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78" w:anchor="4-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4-20. Fribeløp i kontanter og privat innbo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79" w:anchor="4-2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4-21. Skattefrihet for innskuddskonti med småbeløp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80" w:anchor="4-2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4-22. Skattefrihet for visse engangserstatningsutbetalinger til barn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81" w:anchor="map0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Fordeling av gjeldsfradrag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r>
                  <w:r w:rsidRPr="0054655C">
                    <w:rPr>
                      <w:rFonts w:ascii="Times New Roman" w:eastAsia="Times New Roman" w:hAnsi="Times New Roman" w:cs="Times New Roman"/>
                      <w:sz w:val="24"/>
                      <w:szCs w:val="24"/>
                      <w:lang w:eastAsia="en-GB"/>
                    </w:rPr>
                    <w:lastRenderedPageBreak/>
                    <w:t>            </w:t>
                  </w:r>
                  <w:hyperlink r:id="rId82" w:anchor="4-3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4-30. Fordeling av gjeldsfradrag mellom kommuner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83" w:anchor="4-3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4-31. Fordeling av gjeldsfradrag mellom Norge og utlandet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84" w:anchor="map01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Deltakerlignede selskaper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85" w:anchor="4-4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4-40. Formuesligning av deltaker i deltakerlignet 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86" w:anchor="4-4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4-41. Fradragsbegrensning for kommandittister og stille deltakere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87" w:anchor="map01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Forskjellige bestemmelser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88" w:anchor="4-5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4-50. Formuesligning av inntekts- eller bruksnyter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89" w:anchor="4-5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4-51. Forsømmelse av meldeplikt ved realisasjon av aksje og grunnfondsbevis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90" w:anchor="4-5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4-52. Fondsfradrag for forsikrings- og livrenteselskap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91" w:anchor="4-5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4-53. Gjeldsfradrag for stat, fylkeskommune og kommune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92" w:anchor="map016" w:history="1">
                    <w:r w:rsidRPr="0054655C">
                      <w:rPr>
                        <w:rFonts w:ascii="Times New Roman" w:eastAsia="Times New Roman" w:hAnsi="Times New Roman" w:cs="Times New Roman"/>
                        <w:color w:val="AD2C8F"/>
                        <w:sz w:val="24"/>
                        <w:szCs w:val="24"/>
                        <w:u w:val="single"/>
                        <w:lang w:eastAsia="en-GB"/>
                      </w:rPr>
                      <w:t>Kapittel 5. Alminnelig inntekt – bruttoinntekter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93" w:anchor="map01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Fellesregler for 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94" w:anchor="5-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5-1. Hovedregel om 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95" w:anchor="5-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5-2. Uttak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96" w:anchor="5-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5-3. Verdsettelse av inntektsposter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97" w:anchor="map01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Arbeidsinntekt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98" w:anchor="5-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5-10. Fordel vunnet ved arbeid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99" w:anchor="5-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5-11. Utgiftsgodtgjørelse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00" w:anchor="5-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5-12. Naturalytelse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01" w:anchor="5-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5-13. Særlig om privat bruk av arbeidsgivers bil</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02" w:anchor="5-1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5-14. Særlig om aksjer og opsjoner m.v. i arbeidsforhold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03" w:anchor="5-1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5-15. Skattefri arbeidsinntekt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04" w:anchor="map01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Kapitalinntekt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05" w:anchor="5-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5-20. Fordel vunnet ved kapital</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06" w:anchor="5-2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5-21. Skattefri kapitalinntekt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07" w:anchor="5-2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5-22. Skattlegging av renteinntekter på lån fra personlig skattyter til selskaper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08" w:anchor="map0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Virksomhetsinntekt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09" w:anchor="5-3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5-30. Fordel vunnet ved virksomhet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10" w:anchor="5-3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5-31. Skattefri virksomhetsinntekt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11" w:anchor="map02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Pensjon, periodiske ytelser m.v.</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12" w:anchor="5-4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5-40. Pensjon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13" w:anchor="5-4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5-41. Livrente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14" w:anchor="5-4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5-42. Understøttelser og trygdeytelser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15" w:anchor="5-4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5-43. Skattefrie pensjoner, understøttelser og trygdeytelser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16" w:anchor="map02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Tilfeldig 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17" w:anchor="5-5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5-50. Tilfeldig 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18" w:anchor="map02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Bestemmelser med tilknytning til flere inntektstyper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19" w:anchor="5-6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5-60. Tilbakebetaling av skatt etter avregning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20" w:anchor="map024" w:history="1">
                    <w:r w:rsidRPr="0054655C">
                      <w:rPr>
                        <w:rFonts w:ascii="Times New Roman" w:eastAsia="Times New Roman" w:hAnsi="Times New Roman" w:cs="Times New Roman"/>
                        <w:color w:val="AD2C8F"/>
                        <w:sz w:val="24"/>
                        <w:szCs w:val="24"/>
                        <w:u w:val="single"/>
                        <w:lang w:eastAsia="en-GB"/>
                      </w:rPr>
                      <w:t>Kapittel 6. Alminnelig inntekt – fradrag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21" w:anchor="map02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Fellesregler for fradrag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22" w:anchor="6-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 Hovedregel om fradrag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23" w:anchor="6-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6-2. Tap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24" w:anchor="6-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6-3. Underskudd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25" w:anchor="map02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Fradrag for kostnader til erverv, vedlikehold eller sikring av 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26" w:anchor="6-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6-10. Avskrivning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27" w:anchor="6-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6-11. Vedlikehold og forsikring av hus, skip og annet driftsmiddel</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28" w:anchor="6-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6-12. Bilhold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r>
                  <w:r w:rsidRPr="0054655C">
                    <w:rPr>
                      <w:rFonts w:ascii="Times New Roman" w:eastAsia="Times New Roman" w:hAnsi="Times New Roman" w:cs="Times New Roman"/>
                      <w:sz w:val="24"/>
                      <w:szCs w:val="24"/>
                      <w:lang w:eastAsia="en-GB"/>
                    </w:rPr>
                    <w:lastRenderedPageBreak/>
                    <w:t>            </w:t>
                  </w:r>
                  <w:hyperlink r:id="rId129" w:anchor="6-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6-13. Opphold utenfor hjemmet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30" w:anchor="6-1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6-14. Elektronisk kommunikasjonskostnad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31" w:anchor="6-1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6-15. Skatt og avgift på fast eiendom, virksomhet eller yrke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32" w:anchor="6-1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6-16. Arveavgift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33" w:anchor="6-1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6-17. Utnyttelse av naturforekomst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34" w:anchor="6-1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6-18. Foreningskontingenter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35" w:anchor="6-1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6-19. Kontingent til arbeidsgiverforening og til visse yrkes- og næringsorganisasjoner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36" w:anchor="6-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6-20. Fagforeningskontingent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37" w:anchor="6-2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6-21. Representasjon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38" w:anchor="6-2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6-22. Bestikkelse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39" w:anchor="6-2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6-23. Utbyttekompensasjon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40" w:anchor="6-2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6-24. Kostnader med tilknytning til skattefri aksjeinntekt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41" w:anchor="6-2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6-25. Kostnader til forskning og utvikling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42" w:anchor="map02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Minstefradrag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43" w:anchor="6-3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6-30. Hva minstefradraget omfatter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44" w:anchor="6-3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6-31. Hvilke inntekter det gis minstefradrag i</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45" w:anchor="6-3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6-32. Beregning av minstefradrag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46" w:anchor="map02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Særlige bestemmelser om fradrag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47" w:anchor="6-4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6-40. Gjeldsrenter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48" w:anchor="6-4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6-41. Leie-, bruks- eller forpaktningsavgift, understøttelse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49" w:anchor="6-4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6-42. Tilskudd til vitenskapelig forskning og yrkesopplæring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50" w:anchor="6-4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6-43. Trykt vitenskapelig arbeid for doktor- eller lisensiatgrad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51" w:anchor="6-4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6-44. Reise mellom hjem og arbeidssted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52" w:anchor="6-4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6-45. Sikring av pensjoner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53" w:anchor="6-4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6-46. Tilskudd til pensjonsordninger etter lov om foretakspensjon og lov om innskuddspensjon fra arbeidsgiver, selvstendig næringsdrivende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54" w:anchor="6-4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6-47. Trygdedes tilskudd m.v. til forsikrings- og pensjonsordninger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55" w:anchor="6-4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6-48. Foreldrefradrag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56" w:anchor="6-4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6-49. Særskilt fradrag i barns 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57" w:anchor="6-5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6-50. Gaver til visse frivillige organisasjoner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58" w:anchor="6-5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6-51. Betaling via bank som vilkår for fradragsrett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59" w:anchor="map02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Særskilte fradrag for bestemte yrkesgrupper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60" w:anchor="6-6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6-60. Særskilte fradrag for fiskere og fangstfolk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61" w:anchor="6-6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6-61. Særskilt fradrag for sjøfolk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62" w:anchor="map03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Særlige bestemmelser om fradrag for utenlandske arbeidstakere og begrenset skattepliktige</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63" w:anchor="6-7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6-70. Standardfradrag for utenlandsk arbeidstaker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64" w:anchor="6-7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6-71. Fradrag for personlig skattyter med begrenset skatteplikt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65" w:anchor="map03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Særfradrag i alminnelig 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66" w:anchor="6-8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6-80. Særfradrag for enslige forsørgere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67" w:anchor="6-8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6-81. Særfradrag for uførhet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68" w:anchor="6-8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6-82. Særfradrag for lettere nedsatt ervervsevne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69" w:anchor="6-8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6-83. Særfradrag for usedvanlig store kostnader ved sykdom</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70" w:anchor="6-8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6-84. (Opphevet ved lov 10 des 2010 nr. 67 (f o m inntektsåret 2011).)</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71" w:anchor="6-8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6-85. Begrensning av særfradrag ved bopel i riket en del av året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72" w:anchor="map03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Fordeling og begrensning av fradrag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73" w:anchor="6-9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6-90. Fordeling av fradrag mellom kommuner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r>
                  <w:r w:rsidRPr="0054655C">
                    <w:rPr>
                      <w:rFonts w:ascii="Times New Roman" w:eastAsia="Times New Roman" w:hAnsi="Times New Roman" w:cs="Times New Roman"/>
                      <w:sz w:val="24"/>
                      <w:szCs w:val="24"/>
                      <w:lang w:eastAsia="en-GB"/>
                    </w:rPr>
                    <w:lastRenderedPageBreak/>
                    <w:t>            </w:t>
                  </w:r>
                  <w:hyperlink r:id="rId174" w:anchor="6-9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6-91. Fordeling av fradrag mellom Norge og utlandet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75" w:anchor="6-9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6-92. Begrensning av fradrag ved bopel i riket en del av året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76" w:anchor="map033" w:history="1">
                    <w:r w:rsidRPr="0054655C">
                      <w:rPr>
                        <w:rFonts w:ascii="Times New Roman" w:eastAsia="Times New Roman" w:hAnsi="Times New Roman" w:cs="Times New Roman"/>
                        <w:color w:val="AD2C8F"/>
                        <w:sz w:val="24"/>
                        <w:szCs w:val="24"/>
                        <w:u w:val="single"/>
                        <w:lang w:eastAsia="en-GB"/>
                      </w:rPr>
                      <w:t>Kapittel 7. Særregler om inntekt fra egen bolig eller fritidsbolig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77" w:anchor="map03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Skattefri fordel ved bruk av egen bolig eller fritidsbolig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78" w:anchor="7-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7-1. Skattefritak for egen bruk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79" w:anchor="7-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7-2. Utleieinntekt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80" w:anchor="7-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7-3. Andelshavere i boligselskaper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81" w:anchor="map03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Forskjellige bestemmelser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82" w:anchor="7-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7-10. Fradrag for kostnad etter endret ligningsmåte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83" w:anchor="7-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7-11. Forskrift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84" w:anchor="map036" w:history="1">
                    <w:r w:rsidRPr="0054655C">
                      <w:rPr>
                        <w:rFonts w:ascii="Times New Roman" w:eastAsia="Times New Roman" w:hAnsi="Times New Roman" w:cs="Times New Roman"/>
                        <w:color w:val="AD2C8F"/>
                        <w:sz w:val="24"/>
                        <w:szCs w:val="24"/>
                        <w:u w:val="single"/>
                        <w:lang w:eastAsia="en-GB"/>
                      </w:rPr>
                      <w:t>Kapittel 8. Særregler om fastsettelse av inntekt i visse næringer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85" w:anchor="map03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Fastsettelse av inntekt i forskjellige næringer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86" w:anchor="8-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 Jordbruk, fiske, akvakultur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87" w:anchor="8-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8-2. Skogsdrift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88" w:anchor="8-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8-3. Avviklings- og omstillingsfond for reineiere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89" w:anchor="8-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8-4. Bankvirksomhet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90" w:anchor="8-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8-5. Forsikringsvirksomhet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91" w:anchor="8-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8-6. Avsetning til fond for selvassuranse av skip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92" w:anchor="map03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Skipsaksjeselskaper og skipsallmennaksjeselskaper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193" w:anchor="8-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8-10. Anvendelsesområde for særreglene for skipsaksjeselskaper og skipsallmennaksjeselskaper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94" w:anchor="8-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8-11. Krav til eiendeler i selskapet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95" w:anchor="8-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8-12. Bindingstid og valg om å tre inn i ordningen for selskap som tilhører samme konsern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96" w:anchor="8-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8-13. Krav til virksomhet i selskap innenfor ordningen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97" w:anchor="8-1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8-14. Inntreden i ordningen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98" w:anchor="8-1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8-15. Fastsettelse av skattepliktig inntekt for selskap innenfor ordningen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199" w:anchor="8-1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8-16. Tonnasjeskatt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00" w:anchor="8-1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8-17. Uttreden av ordningen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01" w:anchor="8-1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8-18. Forholdet til andre regler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02" w:anchor="8-1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8-19. Særlige regler om beregning av endring i skattlagt kapital (RISK) for aksjer i selskap innenfor ordningen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03" w:anchor="8-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8-20. Forskrift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04" w:anchor="map039" w:history="1">
                    <w:r w:rsidRPr="0054655C">
                      <w:rPr>
                        <w:rFonts w:ascii="Times New Roman" w:eastAsia="Times New Roman" w:hAnsi="Times New Roman" w:cs="Times New Roman"/>
                        <w:color w:val="AD2C8F"/>
                        <w:sz w:val="24"/>
                        <w:szCs w:val="24"/>
                        <w:u w:val="single"/>
                        <w:lang w:eastAsia="en-GB"/>
                      </w:rPr>
                      <w:t>Kapittel 9. Særregler om gevinst og tap ved realisasjon m.v.</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05" w:anchor="9-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9-1. Anvendelsesområde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06" w:anchor="9-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9-2. Hva realisasjon omfatter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07" w:anchor="9-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9-3. Skattefritak for visse realisasjonsgevinster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08" w:anchor="9-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9-4. Fradragsrett for tap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09" w:anchor="9-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9-5. Beregning av gevinst eller tap ved realisasjon av andel i boligselskap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10" w:anchor="9-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9-6. Inngangsverdi ved varig rettighetsstiftelse i formuesobjekt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11" w:anchor="9-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9-7. Inngangsverdi for formuesobjekt ervervet ved arv eller gave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12" w:anchor="9-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9-8. Oppregulering av inngangsverdi</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13" w:anchor="9-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9-9. Valutagevinst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14" w:anchor="9-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9-10. Finansiell opsjon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15" w:anchor="9-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9-11. Lån av verdipapirer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16" w:anchor="9-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9-12. Realisasjon av verdipapir dekket ved lån (dekket shortsalg)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17" w:anchor="9-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xml:space="preserve">§ 9-13. Skattefritak ved realisasjon av alminnelig gårdsbruk eller </w:t>
                    </w:r>
                    <w:r w:rsidRPr="0054655C">
                      <w:rPr>
                        <w:rFonts w:ascii="Times New Roman" w:eastAsia="Times New Roman" w:hAnsi="Times New Roman" w:cs="Times New Roman"/>
                        <w:color w:val="AD2C8F"/>
                        <w:sz w:val="24"/>
                        <w:szCs w:val="24"/>
                        <w:u w:val="single"/>
                        <w:lang w:eastAsia="en-GB"/>
                      </w:rPr>
                      <w:lastRenderedPageBreak/>
                      <w:t>skogbruk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18" w:anchor="9-1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9-14. Skatteplikt for gevinst på eiendeler mv. som tas ut av norsk beskatningsområde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19" w:anchor="map040" w:history="1">
                    <w:r w:rsidRPr="0054655C">
                      <w:rPr>
                        <w:rFonts w:ascii="Times New Roman" w:eastAsia="Times New Roman" w:hAnsi="Times New Roman" w:cs="Times New Roman"/>
                        <w:color w:val="AD2C8F"/>
                        <w:sz w:val="24"/>
                        <w:szCs w:val="24"/>
                        <w:u w:val="single"/>
                        <w:lang w:eastAsia="en-GB"/>
                      </w:rPr>
                      <w:t>Kapittel 10. Særregler om inntektsbeskatning av selskaper, selskapsdeltakere og samvirkeforetak</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20" w:anchor="map04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Skattlegging av aksjeselskap og allmennaksjeselskap m.v.</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21" w:anchor="10-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10-1. Anvendelsesområde for bestemmelsene om skattlegging av aksjeselskap, allmennaksjeselskap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22" w:anchor="10-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10-2. Fradrag for konsernbidrag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23" w:anchor="10-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10-3. Skatteplikt for mottatt konsernbidrag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24" w:anchor="10-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10-4. Vilkår for rett til å yte og motta konsernbidrag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25" w:anchor="10-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10-5. Fradrag for utdeling fra obligasjonsfond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26" w:anchor="map04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Skattlegging av utbytte</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27" w:anchor="10-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10-10. Anvendelsesområde for bestemmelsene om skattlegging av utbytte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28" w:anchor="10-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10-11. Skatteplikt for utbytte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29" w:anchor="10-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10-12. Fradrag for skjerming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30" w:anchor="10-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10-13. Utenlandsk aksjonær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31" w:anchor="map04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Aksjonærbidrag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32" w:anchor="10-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10-20. (Opphevet ved lov 10 des 2004 nr. 77 (f o m inntektsåret 2005).)</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33" w:anchor="10-2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10-21. (Opphevet ved lov 10 des 2004 nr. 77 (f o m inntektsåret 2005).)</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34" w:anchor="10-2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10-22. (Opphevet ved lov 10 des 2004 nr. 77 (f o m inntektsåret 2005).)</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35" w:anchor="10-2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10-23. (Opphevet ved lov 10 des 2004 nr. 77 (f o m inntektsåret 2005).)</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36" w:anchor="10-2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10-24. (Opphevet ved lov 10 des 2004 nr. 77 (f o m inntektsåret 2005).)</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37" w:anchor="10-2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10-25. (Opphevet ved lov 10 des 2004 nr. 77 (f o m inntektsåret 2005).)</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38" w:anchor="map04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Gevinstbeskatning av aksjer m.v.</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39" w:anchor="10-3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10-30. Anvendelsesområde for bestemmelsene om gevinstbeskatning av aksjer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40" w:anchor="10-3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10-31. Skatteplikt for gevinst og fradragsrett for tap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41" w:anchor="10-3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10-32. Beregning av gevinst og tap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42" w:anchor="10-3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10-33. Skattemessig kontinuitet ved arv og gave av visse aksjer og andeler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43" w:anchor="10-3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10-34. Omfordeling av aksjers kostpris og ubenyttet skjerming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44" w:anchor="10-3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10-35. Nedsetting av selskapets aksjekapital</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45" w:anchor="10-3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10-36. Først inn, først ut-prinsippet (FIFU)</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46" w:anchor="10-3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10-37. Likvidasjon og innløsning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47" w:anchor="map04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Skattlegging av deltakere i ansvarlig selskap, kommandittselskap mv.</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48" w:anchor="10-4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10-40. Anvendelsesområde for bestemmelsene om skattlegging av deltakere i ansvarlig selskap, kommandittselskap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49" w:anchor="10-4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10-41. Fastsettelse av alminnelig 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50" w:anchor="10-4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10-42. Tillegg i alminnelig inntekt ved utdeling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51" w:anchor="10-4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10-43. Fradragsbegrensning for kommandittister og stille deltakere ved fastsettelse av alminnelig 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r>
                  <w:r w:rsidRPr="0054655C">
                    <w:rPr>
                      <w:rFonts w:ascii="Times New Roman" w:eastAsia="Times New Roman" w:hAnsi="Times New Roman" w:cs="Times New Roman"/>
                      <w:sz w:val="24"/>
                      <w:szCs w:val="24"/>
                      <w:lang w:eastAsia="en-GB"/>
                    </w:rPr>
                    <w:lastRenderedPageBreak/>
                    <w:t>            </w:t>
                  </w:r>
                  <w:hyperlink r:id="rId252" w:anchor="10-4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10-44. Gevinst og tap ved realisasjon av andel</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53" w:anchor="10-4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10-45. Disposisjoner mellom deltaker og 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54" w:anchor="10-4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10-46. Skattemessig kontinuitet ved arv og gave av andel i deltakerlignet 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55" w:anchor="10-4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10-47. Særlig om utenlandsforhold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56" w:anchor="10-4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10-48. Overgangsbestemmelse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57" w:anchor="map04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Samvirkeforetak</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58" w:anchor="10-5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10-50. Etterbetaling fra samvirkeforetak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59" w:anchor="10-5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10-51. (Opphevet ved lov 10 des 2004 nr. 77 (f o m inntektsåret 2005).)</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60" w:anchor="map04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Skattlegging av eiere av norsk-kontrollerte selskaper m.v. hjemmehørende i lavskattland</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61" w:anchor="10-6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10-60. Anvendelsesområde for bestemmelsene om skattlegging av eiere av norsk-kontrollerte selskaper m.v. hjemmehørende i lavskattland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62" w:anchor="10-6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10-61. Skatteplikt/fradragsrett for andel av selskapets eller innretningens resultat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63" w:anchor="10-6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10-62. Norsk kontroll</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64" w:anchor="10-6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10-63. Lavskattland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65" w:anchor="10-6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10-64. Begrensning i skatteplikten/fradragsretten som følge av skatteavtale eller EØS-avtalen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66" w:anchor="10-6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10-65. Fastsettelse av alminnelig 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67" w:anchor="10-6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10-66. Fradragsbegrensning for underskudd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68" w:anchor="10-6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10-67. Skattlegging av utdelt overskudd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69" w:anchor="10-6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10-68. Gevinst og tap ved realisasjon av aksje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70" w:anchor="map04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Skatteplikt for gevinst og fradragsrett for tap ved utflytting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71" w:anchor="10-7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10-70. Skatteplikt for gevinst på aksjer og andeler mv. ved utflytting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72" w:anchor="10-7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10-71. Skatteplikt for gevinst på eiendeler mv. ved utflytting av 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73" w:anchor="map04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Fullmaktshjemmel</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74" w:anchor="10-8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10-80. Forskrift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75" w:anchor="map050" w:history="1">
                    <w:r w:rsidRPr="0054655C">
                      <w:rPr>
                        <w:rFonts w:ascii="Times New Roman" w:eastAsia="Times New Roman" w:hAnsi="Times New Roman" w:cs="Times New Roman"/>
                        <w:color w:val="AD2C8F"/>
                        <w:sz w:val="24"/>
                        <w:szCs w:val="24"/>
                        <w:u w:val="single"/>
                        <w:lang w:eastAsia="en-GB"/>
                      </w:rPr>
                      <w:t>Kapittel 11. Omorganisering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76" w:anchor="map05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Fusjon og fisjon av selskaper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77" w:anchor="1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11-1. Anvendelsesområde for bestemmelsene om fusjon og fisjon av selskaper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78" w:anchor="1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11-2. Skattefri fusjon av aksjeselskaper og allmennaksjeselskaper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79" w:anchor="1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11-3. Skattefri fusjon av deltakerlignede selskaper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80" w:anchor="11-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11-4. Skattefri fisjon av aksjeselskaper og allmennaksjeselskaper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81" w:anchor="11-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11-5. Skattefri fisjon av deltakerlignet 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82" w:anchor="11-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11-6. Skatteplikt for annet vederlag enn aksjer og andeler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83" w:anchor="11-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11-7. Rett og plikt til skattemessig kontinuitet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84" w:anchor="11-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11-8. Fordeling ved skattefri fisjon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85" w:anchor="11-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11-9. Avvikling av overdragende 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86" w:anchor="11-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11-10. Virkningstidspunkt for fusjon og fisjon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87" w:anchor="11-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11-11. Grenseoverskridende fusjon, fisjon og aksjebytte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88" w:anchor="map05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Omdanning mv.</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89" w:anchor="11-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11-20. Skattefri omdanning av virksomhet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90" w:anchor="11-2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11-21. Skattefri overføring av eiendeler mv. mellom selskaper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91" w:anchor="11-2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xml:space="preserve">§ 11-22. Skattefritak ved realisasjon som ledd i rasjonalisering av </w:t>
                    </w:r>
                    <w:r w:rsidRPr="0054655C">
                      <w:rPr>
                        <w:rFonts w:ascii="Times New Roman" w:eastAsia="Times New Roman" w:hAnsi="Times New Roman" w:cs="Times New Roman"/>
                        <w:color w:val="AD2C8F"/>
                        <w:sz w:val="24"/>
                        <w:szCs w:val="24"/>
                        <w:u w:val="single"/>
                        <w:lang w:eastAsia="en-GB"/>
                      </w:rPr>
                      <w:lastRenderedPageBreak/>
                      <w:t>virksomhet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92" w:anchor="map053" w:history="1">
                    <w:r w:rsidRPr="0054655C">
                      <w:rPr>
                        <w:rFonts w:ascii="Times New Roman" w:eastAsia="Times New Roman" w:hAnsi="Times New Roman" w:cs="Times New Roman"/>
                        <w:color w:val="AD2C8F"/>
                        <w:sz w:val="24"/>
                        <w:szCs w:val="24"/>
                        <w:u w:val="single"/>
                        <w:lang w:eastAsia="en-GB"/>
                      </w:rPr>
                      <w:t>Kapittel 12. Personinntekt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93" w:anchor="map05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Fellesregler for personinntekt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94" w:anchor="12-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12-1. Anvendelsesområde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95" w:anchor="12-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12-2. Hva personinntekt omfatter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96" w:anchor="12-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12-3. Personinntekt for ektefeller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97" w:anchor="map05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Beregnet personinntekt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298" w:anchor="12-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12-10. Vilkår for beregning av personinntekt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299" w:anchor="12-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12-11. Beregning av personinntekt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00" w:anchor="12-1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12-12. Skjermingsfradrag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01" w:anchor="12-1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12-13. Fremføring av negativ beregnet personinntekt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02" w:anchor="map05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Fullmaktshjemmel</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03" w:anchor="12-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12-20. Forskrift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04" w:anchor="map057" w:history="1">
                    <w:r w:rsidRPr="0054655C">
                      <w:rPr>
                        <w:rFonts w:ascii="Times New Roman" w:eastAsia="Times New Roman" w:hAnsi="Times New Roman" w:cs="Times New Roman"/>
                        <w:color w:val="AD2C8F"/>
                        <w:sz w:val="24"/>
                        <w:szCs w:val="24"/>
                        <w:u w:val="single"/>
                        <w:lang w:eastAsia="en-GB"/>
                      </w:rPr>
                      <w:t>Kapittel 13. Skjønnsfastsettelse av formue og inntekt ved interessefellesskap</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05" w:anchor="13-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13-1. Interessefellesskap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06" w:anchor="map058" w:history="1">
                    <w:r w:rsidRPr="0054655C">
                      <w:rPr>
                        <w:rFonts w:ascii="Times New Roman" w:eastAsia="Times New Roman" w:hAnsi="Times New Roman" w:cs="Times New Roman"/>
                        <w:color w:val="AD2C8F"/>
                        <w:sz w:val="24"/>
                        <w:szCs w:val="24"/>
                        <w:u w:val="single"/>
                        <w:lang w:eastAsia="en-GB"/>
                      </w:rPr>
                      <w:t>Kapittel 14. Tidfesting av inntekt og fradrag i 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07" w:anchor="map05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Inntektsperioder og alminnelige regler for tidfesting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08" w:anchor="14-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14-1. Inntektsperioder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09" w:anchor="14-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14-2. Hovedregel om tidfesting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10" w:anchor="14-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14-3. Tidfesting av arbeidsinntekt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11" w:anchor="14-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14-4. Tidfesting for regnskapspliktige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12" w:anchor="14-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14-5. Nærmere om tidfesting av varekostnad, opp- og nedskriving av fordringer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13" w:anchor="14-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14-6. Fremføring av underskudd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14" w:anchor="14-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14-7. Tilbakeføring av underskudd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15" w:anchor="14-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14-8. Tidfesting av inntekt ved uforklart formuesøkning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16" w:anchor="map06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Særregler om tidfesting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17" w:anchor="14-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14-20. Gjeldsrenter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18" w:anchor="14-2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14-21. Inntekt av sparedelen av livsforsikring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19" w:anchor="14-2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14-22. Inntekt av pelsdyroppdrett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20" w:anchor="14-2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14-23. Renteelement ved mengdegjeldsbrev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21" w:anchor="14-2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14-24. Gevinst og tap ved realisasjon av verdipapir dekket ved lån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22" w:anchor="14-2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14-25. Gevinst og tap på aksjer og andeler mv. ved utflytting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23" w:anchor="14-2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14-26. Gevinst og tap på eiendeler og forpliktelser ved utflytting av 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24" w:anchor="14-2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14-27. Gevinst og tap på eiendeler mv. som tas ut av norsk beskatningsområde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25" w:anchor="map06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Fellesregler for avskrivning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26" w:anchor="14-3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14-30. Tidspunkt for erverv av driftsmiddel</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27" w:anchor="map06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Saldoavskrivning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28" w:anchor="14-4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14-40. Hvilke driftsmidler som kan saldoavskrives</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29" w:anchor="14-4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14-41. Avskrivningsgrupper (saldogrupper)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30" w:anchor="14-4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14-42. Grunnlag for avskrivning og inntektsføring av negativ saldo</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31" w:anchor="14-4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14-43. Avskrivningssatser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32" w:anchor="14-4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14-44. Gevinst og tap ved realisasjon m.v. av driftsmiddel som saldoavskrives</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33" w:anchor="14-4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14-45. Gevinst- og tapskonto</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34" w:anchor="14-4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14-46. Inntektsføring av negativ saldo</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r>
                  <w:r w:rsidRPr="0054655C">
                    <w:rPr>
                      <w:rFonts w:ascii="Times New Roman" w:eastAsia="Times New Roman" w:hAnsi="Times New Roman" w:cs="Times New Roman"/>
                      <w:sz w:val="24"/>
                      <w:szCs w:val="24"/>
                      <w:lang w:eastAsia="en-GB"/>
                    </w:rPr>
                    <w:lastRenderedPageBreak/>
                    <w:t>            </w:t>
                  </w:r>
                  <w:hyperlink r:id="rId335" w:anchor="14-4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14-47. Rest på saldo</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36" w:anchor="14-4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14-48. Oppgjør ved dødsfall eller ved oppløsning (likvidasjon) av 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37" w:anchor="map06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Annen avskrivning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38" w:anchor="14-5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14-50. Avskrivning av tidsbegrensede rettigheter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39" w:anchor="14-5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14-51. Driftsmidler i bergverksvirksomhet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40" w:anchor="14-5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14-52. Gevinst og tap ved realisasjon m.v. av driftsmidler som ikke kan saldoavskrives</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41" w:anchor="map06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Driftsmiddel som tas inn i og ut av norsk beskatningsområde</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42" w:anchor="14-6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14-60. Anvendelsesområde for bestemmelsene om driftsmiddel som tas inn i og ut av norsk beskatningsområde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43" w:anchor="14-6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14-61. Fastsetting av inntaksverdi</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44" w:anchor="14-6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14-62. Lineær avskrivning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45" w:anchor="14-6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14-63. Overgang til saldoavskrivning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46" w:anchor="14-6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14-64. Inntektsoppgjør ved uttak fra norsk beskatningsområde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47" w:anchor="14-6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14-65. Andel i deltakerlignet 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48" w:anchor="14-6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14-66. Forskrift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49" w:anchor="map06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Betinget skattefritak</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50" w:anchor="14-7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14-70. Betinget skattefritak ved ufrivillig realisasjon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51" w:anchor="14-7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14-71. Betinget skattefritak ved makeskifte med offentlig myndighet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52" w:anchor="14-7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14-72. Betinget skattefritak ved innløsning av festet tomt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53" w:anchor="map06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Inntektsutjevning, gjennomsnittsligning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54" w:anchor="14-8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14-80. Utjevning av åndsverksinntekt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55" w:anchor="14-8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14-81. Gjennomsnittsligning av skogbruk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56" w:anchor="14-8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14-82. Gjennomsnittsligning av reindrift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57" w:anchor="14-8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14-83. Fordeling av fradrag for kostnad ved planering til jordbruksformål</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58" w:anchor="map06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Generelle skatteposisjoner og skattemotiverte transaksjoner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59" w:anchor="14-9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14-90. Bortfall eller oppgjør av generelle skatteposisjoner ved skattemotiverte transaksjoner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60" w:anchor="map068" w:history="1">
                    <w:r w:rsidRPr="0054655C">
                      <w:rPr>
                        <w:rFonts w:ascii="Times New Roman" w:eastAsia="Times New Roman" w:hAnsi="Times New Roman" w:cs="Times New Roman"/>
                        <w:color w:val="AD2C8F"/>
                        <w:sz w:val="24"/>
                        <w:szCs w:val="24"/>
                        <w:u w:val="single"/>
                        <w:lang w:eastAsia="en-GB"/>
                      </w:rPr>
                      <w:t>Kapittel 15. Skattesatser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61" w:anchor="15-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15-1. Satser for statsskatt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62" w:anchor="15-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15-2. Satser for kommunal og fylkeskommunal skatt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63" w:anchor="15-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15-3. Kommunale og fylkeskommunale skattevedtak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64" w:anchor="15-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15-4. Personfradrag i alminnelig 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65" w:anchor="15-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15-5. Særskilt fradrag i alminnelig inntekt i Finnmark og Nord-Troms</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66" w:anchor="map069" w:history="1">
                    <w:r w:rsidRPr="0054655C">
                      <w:rPr>
                        <w:rFonts w:ascii="Times New Roman" w:eastAsia="Times New Roman" w:hAnsi="Times New Roman" w:cs="Times New Roman"/>
                        <w:color w:val="AD2C8F"/>
                        <w:sz w:val="24"/>
                        <w:szCs w:val="24"/>
                        <w:u w:val="single"/>
                        <w:lang w:eastAsia="en-GB"/>
                      </w:rPr>
                      <w:t>Kapittel 16. Fradrag i skatt og refusjon</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67" w:anchor="map07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Fradrag i skatt for pensjonsinntekt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68" w:anchor="16-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16-1. Skattefradrag for pensjonsinntekt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69" w:anchor="map07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Fradrag i skatt ved visse spareformer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70" w:anchor="16-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16-10. Skattefradrag ved boligsparing for ungdom (BSU)</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71" w:anchor="16-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16-11. Skattefradrag ved aksjesparing (AMS)</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72" w:anchor="map07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Fradrag i norsk skatt for skatt betalt til fremmed stat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73" w:anchor="16-2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16-20. Skattefradrag for skatt betalt i fremmed stat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74" w:anchor="16-2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16-21. Begrensninger i fradragsretten – maksimalt kreditfradrag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75" w:anchor="16-2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16-22. Frem- og tilbakeføring av skattefradraget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76" w:anchor="16-2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16-23. Bestemmelser om kilde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77" w:anchor="16-2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16-24. Fradrag etter andre regler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r>
                  <w:r w:rsidRPr="0054655C">
                    <w:rPr>
                      <w:rFonts w:ascii="Times New Roman" w:eastAsia="Times New Roman" w:hAnsi="Times New Roman" w:cs="Times New Roman"/>
                      <w:sz w:val="24"/>
                      <w:szCs w:val="24"/>
                      <w:lang w:eastAsia="en-GB"/>
                    </w:rPr>
                    <w:lastRenderedPageBreak/>
                    <w:t>            </w:t>
                  </w:r>
                  <w:hyperlink r:id="rId378" w:anchor="16-2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16-25. Frist for fremsetting av krav om skattefradrag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79" w:anchor="16-2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16-26. Særskilt skatteordning i fremmed stat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80" w:anchor="16-2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16-27. Skattefradrag i henhold til overenskomst med fremmed stat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81" w:anchor="16-2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16-28. Inntektsføring av tidligere inntektsfradrag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82" w:anchor="16-2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16-29. Forskrift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83" w:anchor="map07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Fradrag i norsk skatt ved skattlegging av utbytte m.v. fra utenlandsk datterselskap</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84" w:anchor="16-3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16-30. Fradrag i norsk skatt for skatt betalt i utlandet av utbytte eller overskudd fra utenlandsk datterselskap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85" w:anchor="16-3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16-31. Fremføring av skattefradrag etter § 16-30</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86" w:anchor="16-3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16-32. Frist for å fremsette krav om skattefradrag etter § 16-30</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87" w:anchor="16-3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16-33. Fradrag etter andre regler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88" w:anchor="map07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Fradrag i skatt for kostnader til forskning og utvikling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89" w:anchor="16-4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16-40. Skattefradrag for kostnader til forskning og utvikling (FoU-fradrag)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90" w:anchor="16-4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16-41. Dersom summen av skattefradrag og støtte fra Norges forskningsråd i prosjekt godkjent etter § 16-40 overstiger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91" w:anchor="map07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Refusjon av toppskatt og trygdeavgift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92" w:anchor="16-5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16-50. Refusjon av toppskatt og trygdeavgift for aktiv deltaker i selskap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93" w:anchor="map07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Fradrag i skatt for underskudd for inntektsårene 2008 og 2009</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394" w:anchor="16-6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16-60. Anvendelsesområde for bestemmelsene om skattefradrag for underskudd for inntektsårene 2008 og 2009</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95" w:anchor="16-6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16-61. Skattefradrag for underskudd for inntektsårene 2008 og 2009</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96" w:anchor="16-6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16-62. Maksimalt fradragsbeløp</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97" w:anchor="16-6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16-63. Skatteavregning, endring av ligning mv.</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98" w:anchor="16-6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16-64. Forskrift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399" w:anchor="map077" w:history="1">
                    <w:r w:rsidRPr="0054655C">
                      <w:rPr>
                        <w:rFonts w:ascii="Times New Roman" w:eastAsia="Times New Roman" w:hAnsi="Times New Roman" w:cs="Times New Roman"/>
                        <w:color w:val="AD2C8F"/>
                        <w:sz w:val="24"/>
                        <w:szCs w:val="24"/>
                        <w:u w:val="single"/>
                        <w:lang w:eastAsia="en-GB"/>
                      </w:rPr>
                      <w:t>Kapittel 17. Skattebegrensning</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400" w:anchor="map07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Begrensning ved lav alminnelig inntekt eller liten skatteevne</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401" w:anchor="17-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17-1. Begrensning ved lav alminnelig inntekt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02" w:anchor="17-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17-2. Særlig om begrensning ved lav alminnelig inntekt for ektefeller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03" w:anchor="17-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17-3. Særlig om begrensning ved lav alminnelig inntekt for dødsbo</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04" w:anchor="17-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17-4. Begrensning ved liten skatteevne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05" w:anchor="17-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17-5. Forskrift</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06" w:anchor="map079"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Begrensning til 80 prosent av alminnelig inntekt</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407" w:anchor="17-10"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17-10. (Opphevet ved lov 12 des 2008 nr. 99 (f o m inntektsåret 2009).)</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08" w:anchor="17-1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17-11. (Opphevet ved lov 12 des 2008 nr. 99 (f o m inntektsåret 2009).)</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09" w:anchor="map080" w:history="1">
                    <w:r w:rsidRPr="0054655C">
                      <w:rPr>
                        <w:rFonts w:ascii="Times New Roman" w:eastAsia="Times New Roman" w:hAnsi="Times New Roman" w:cs="Times New Roman"/>
                        <w:color w:val="AD2C8F"/>
                        <w:sz w:val="24"/>
                        <w:szCs w:val="24"/>
                        <w:u w:val="single"/>
                        <w:lang w:eastAsia="en-GB"/>
                      </w:rPr>
                      <w:t>Kapittel 18. Særregler ved skattlegging av kraftforetak</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410" w:anchor="18-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18-1. Anvendelsesområde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11" w:anchor="18-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18-2. Naturressursskatt til kommunen og fylkeskommunen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12" w:anchor="18-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18-3. Grunnrenteskatt til staten</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13" w:anchor="18-4"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18-4. Skattlegging av kommunalt eide kraftforetak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14" w:anchor="18-5"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18-5. Verdsettelse av kraftanlegg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15" w:anchor="18-6"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18-6. Lineær avskrivning for særskilte driftsmidler i kraftanlegg</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16" w:anchor="18-7"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18-7. Skattested</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17" w:anchor="18-8"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18-8. Skattemessig inngangsverdi for avskrivbare fysiske driftsmidler som er særskilte for kraftforetak</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r>
                  <w:r w:rsidRPr="0054655C">
                    <w:rPr>
                      <w:rFonts w:ascii="Times New Roman" w:eastAsia="Times New Roman" w:hAnsi="Times New Roman" w:cs="Times New Roman"/>
                      <w:sz w:val="24"/>
                      <w:szCs w:val="24"/>
                      <w:lang w:eastAsia="en-GB"/>
                    </w:rPr>
                    <w:lastRenderedPageBreak/>
                    <w:t>       </w:t>
                  </w:r>
                  <w:hyperlink r:id="rId418" w:anchor="map081" w:history="1">
                    <w:r w:rsidRPr="0054655C">
                      <w:rPr>
                        <w:rFonts w:ascii="Times New Roman" w:eastAsia="Times New Roman" w:hAnsi="Times New Roman" w:cs="Times New Roman"/>
                        <w:color w:val="AD2C8F"/>
                        <w:sz w:val="24"/>
                        <w:szCs w:val="24"/>
                        <w:u w:val="single"/>
                        <w:lang w:eastAsia="en-GB"/>
                      </w:rPr>
                      <w:t>Kapittel 19. Ikrafttredelse, overgangsbestemmelser og endringer i andre lover</w:t>
                    </w:r>
                    <w:r w:rsidRPr="0054655C">
                      <w:rPr>
                        <w:rFonts w:ascii="Times New Roman" w:eastAsia="Times New Roman" w:hAnsi="Times New Roman" w:cs="Times New Roman"/>
                        <w:color w:val="AD2C8F"/>
                        <w:sz w:val="24"/>
                        <w:szCs w:val="24"/>
                        <w:lang w:eastAsia="en-GB"/>
                      </w:rPr>
                      <w:t> </w:t>
                    </w:r>
                  </w:hyperlink>
                  <w:r w:rsidRPr="0054655C">
                    <w:rPr>
                      <w:rFonts w:ascii="Times New Roman" w:eastAsia="Times New Roman" w:hAnsi="Times New Roman" w:cs="Times New Roman"/>
                      <w:sz w:val="24"/>
                      <w:szCs w:val="24"/>
                      <w:lang w:eastAsia="en-GB"/>
                    </w:rPr>
                    <w:br/>
                    <w:t>         </w:t>
                  </w:r>
                  <w:hyperlink r:id="rId419" w:anchor="19-1"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19-1. Ikrafttredelse</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20" w:anchor="19-2"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19-2. Overgangsbestemmelser</w:t>
                    </w:r>
                  </w:hyperlink>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sz w:val="24"/>
                      <w:szCs w:val="24"/>
                      <w:lang w:eastAsia="en-GB"/>
                    </w:rPr>
                    <w:br/>
                    <w:t>         </w:t>
                  </w:r>
                  <w:hyperlink r:id="rId421" w:anchor="19-3" w:history="1">
                    <w:r w:rsidRPr="0054655C">
                      <w:rPr>
                        <w:rFonts w:ascii="Times New Roman" w:eastAsia="Times New Roman" w:hAnsi="Times New Roman" w:cs="Times New Roman"/>
                        <w:color w:val="AD2C8F"/>
                        <w:sz w:val="24"/>
                        <w:szCs w:val="24"/>
                        <w:lang w:eastAsia="en-GB"/>
                      </w:rPr>
                      <w:t> </w:t>
                    </w:r>
                    <w:r w:rsidRPr="0054655C">
                      <w:rPr>
                        <w:rFonts w:ascii="Times New Roman" w:eastAsia="Times New Roman" w:hAnsi="Times New Roman" w:cs="Times New Roman"/>
                        <w:color w:val="AD2C8F"/>
                        <w:sz w:val="24"/>
                        <w:szCs w:val="24"/>
                        <w:u w:val="single"/>
                        <w:lang w:eastAsia="en-GB"/>
                      </w:rPr>
                      <w:t>§ 19-3. Endringer i andre lover</w:t>
                    </w:r>
                  </w:hyperlink>
                </w:p>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pict>
                      <v:rect id="_x0000_i1029" style="width:0;height:1.5pt" o:hralign="center" o:hrstd="t" o:hr="t" fillcolor="gray" stroked="f"/>
                    </w:pic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 w:name="map0"/>
                  <w:bookmarkEnd w:id="1"/>
                  <w:r w:rsidRPr="0054655C">
                    <w:rPr>
                      <w:rFonts w:ascii="Arial" w:eastAsia="Times New Roman" w:hAnsi="Arial" w:cs="Arial"/>
                      <w:b/>
                      <w:bCs/>
                      <w:color w:val="CC052B"/>
                      <w:sz w:val="24"/>
                      <w:szCs w:val="24"/>
                      <w:lang w:eastAsia="en-GB"/>
                    </w:rPr>
                    <w:t>Lov om skatt av formue og inntekt (skatteloven).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Se </w:t>
                  </w:r>
                  <w:r w:rsidRPr="0054655C">
                    <w:rPr>
                      <w:rFonts w:ascii="Times New Roman" w:eastAsia="Times New Roman" w:hAnsi="Times New Roman" w:cs="Times New Roman"/>
                      <w:i/>
                      <w:iCs/>
                      <w:sz w:val="17"/>
                      <w:szCs w:val="17"/>
                      <w:lang w:eastAsia="en-GB"/>
                    </w:rPr>
                    <w:t>tidligere</w:t>
                  </w:r>
                  <w:r w:rsidRPr="0054655C">
                    <w:rPr>
                      <w:rFonts w:ascii="Times New Roman" w:eastAsia="Times New Roman" w:hAnsi="Times New Roman" w:cs="Times New Roman"/>
                      <w:sz w:val="17"/>
                      <w:szCs w:val="17"/>
                      <w:lang w:eastAsia="en-GB"/>
                    </w:rPr>
                    <w:t> skattelov 18 aug 1911 nr. 8.</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 w:name="map001"/>
                  <w:bookmarkEnd w:id="2"/>
                  <w:r w:rsidRPr="0054655C">
                    <w:rPr>
                      <w:rFonts w:ascii="Arial" w:eastAsia="Times New Roman" w:hAnsi="Arial" w:cs="Arial"/>
                      <w:b/>
                      <w:bCs/>
                      <w:color w:val="CC052B"/>
                      <w:sz w:val="24"/>
                      <w:szCs w:val="24"/>
                      <w:lang w:eastAsia="en-GB"/>
                    </w:rPr>
                    <w:t>Kapittelinndeling </w:t>
                  </w:r>
                  <w:r w:rsidRPr="0054655C">
                    <w:rPr>
                      <w:rFonts w:ascii="Arial" w:eastAsia="Times New Roman" w:hAnsi="Arial" w:cs="Arial"/>
                      <w:b/>
                      <w:bCs/>
                      <w:color w:val="CC052B"/>
                      <w:sz w:val="24"/>
                      <w:szCs w:val="24"/>
                      <w:lang w:eastAsia="en-GB"/>
                    </w:rPr>
                    <w:br/>
                  </w:r>
                  <w:r w:rsidRPr="0054655C">
                    <w:rPr>
                      <w:rFonts w:ascii="Arial" w:eastAsia="Times New Roman" w:hAnsi="Arial" w:cs="Arial"/>
                      <w:b/>
                      <w:bCs/>
                      <w:color w:val="CC052B"/>
                      <w:sz w:val="24"/>
                      <w:szCs w:val="24"/>
                      <w:lang w:eastAsia="en-GB"/>
                    </w:rPr>
                    <w:br/>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 Alminnelige bestemmelser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2. Skattesubjektene og skattepliktens omfang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3. Skattested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4. Formue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5. Alminnelig inntekt – bruttoinntekter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6. Alminnelig inntekt – 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7. Særregler om fastsettelse av inntekt fra egen bolig- eller fritidseiendom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8. Særregler om fastsettelse av inntekt i visse næringer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9. Særregler om fastsettelse av inntekt ved realisasjon m.v. (gevinstbeskatning og tapsfradrag)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10. Særregler om inntektsbeskatning av selskaper, selskapsdeltakere og samvirkeforetak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11. Omdanning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12. Personinntekt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13. Skjønnsfastsettelse av formue og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14. Tidfesting av inntekt og fradrag i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15. Skattesatser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16. Fradrag i skatt og refusjon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17. Skattebegrensning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18. Særregler ved skattlegging av kraftforetak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 19. Ikrafttredelses- og overgangsregler. Endringer i andre lover</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 w:name="map002"/>
                  <w:bookmarkEnd w:id="3"/>
                  <w:r w:rsidRPr="0054655C">
                    <w:rPr>
                      <w:rFonts w:ascii="Arial" w:eastAsia="Times New Roman" w:hAnsi="Arial" w:cs="Arial"/>
                      <w:b/>
                      <w:bCs/>
                      <w:color w:val="CC052B"/>
                      <w:sz w:val="24"/>
                      <w:szCs w:val="24"/>
                      <w:lang w:eastAsia="en-GB"/>
                    </w:rPr>
                    <w:lastRenderedPageBreak/>
                    <w:t>Kapittel 1. Alminnelige bestemmelser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 w:name="1-1"/>
                  <w:bookmarkEnd w:id="4"/>
                  <w:r w:rsidRPr="0054655C">
                    <w:rPr>
                      <w:rFonts w:ascii="Times New Roman" w:eastAsia="Times New Roman" w:hAnsi="Times New Roman" w:cs="Times New Roman"/>
                      <w:b/>
                      <w:bCs/>
                      <w:sz w:val="24"/>
                      <w:szCs w:val="24"/>
                      <w:lang w:eastAsia="en-GB"/>
                    </w:rPr>
                    <w:t>§ 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Virkeområde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Denne lov gjelder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formuesskatt til stat og kommune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inntektsskatt til stat, fylkeskommune og kommune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grunnrenteskatt til staten og naturressursskatt til fylkeskommune og kommune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tonnasjeskatt til staten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Stortinget kan fastsette unntak fra denne lov for skatt til staten som nevnt i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5" w:name="1-2"/>
                  <w:bookmarkEnd w:id="5"/>
                  <w:r w:rsidRPr="0054655C">
                    <w:rPr>
                      <w:rFonts w:ascii="Times New Roman" w:eastAsia="Times New Roman" w:hAnsi="Times New Roman" w:cs="Times New Roman"/>
                      <w:b/>
                      <w:bCs/>
                      <w:sz w:val="24"/>
                      <w:szCs w:val="24"/>
                      <w:lang w:eastAsia="en-GB"/>
                    </w:rPr>
                    <w:t>§ 1-2.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Hvem som pålegger 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Kommunestyret pålegger skatt til kommunen.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Fylkestinget pålegger skatt til fylkeskommunen.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Stortinget pålegger skatt til staten.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(med virkning for skatt f o m inntektsåret 2005), 12 des 2008 nr. 99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6" w:name="1-3"/>
                  <w:bookmarkEnd w:id="6"/>
                  <w:r w:rsidRPr="0054655C">
                    <w:rPr>
                      <w:rFonts w:ascii="Times New Roman" w:eastAsia="Times New Roman" w:hAnsi="Times New Roman" w:cs="Times New Roman"/>
                      <w:b/>
                      <w:bCs/>
                      <w:sz w:val="24"/>
                      <w:szCs w:val="24"/>
                      <w:lang w:eastAsia="en-GB"/>
                    </w:rPr>
                    <w:t>§ 1-3.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Forbud mot særinnrømmelser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Kommunestyre og fylkesting kan ikke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gjøre unntak fra loven eller forskrifter gitt med hjemmel i 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pålegge skatt for noen skattyter etter lavere eller høyere satser enn for andre,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nedsette eller frafalle lovlig utlignet skatt, uten særlig hjemmel i denne lov.</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juni 2005 nr. 67 (ikr. 1 jan 2009 iflg. res. 21 des 2007 nr. 1616).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7" w:name="1-4"/>
                  <w:bookmarkEnd w:id="7"/>
                  <w:r w:rsidRPr="0054655C">
                    <w:rPr>
                      <w:rFonts w:ascii="Times New Roman" w:eastAsia="Times New Roman" w:hAnsi="Times New Roman" w:cs="Times New Roman"/>
                      <w:b/>
                      <w:bCs/>
                      <w:sz w:val="24"/>
                      <w:szCs w:val="24"/>
                      <w:lang w:eastAsia="en-GB"/>
                    </w:rPr>
                    <w:t>§ 1-4.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Forholdet til forvaltningsloven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Forvaltningsloven skal ikke gjelde for behandling av saker etter denne lov.</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8" w:name="map003"/>
                  <w:bookmarkEnd w:id="8"/>
                  <w:r w:rsidRPr="0054655C">
                    <w:rPr>
                      <w:rFonts w:ascii="Arial" w:eastAsia="Times New Roman" w:hAnsi="Arial" w:cs="Arial"/>
                      <w:b/>
                      <w:bCs/>
                      <w:color w:val="CC052B"/>
                      <w:sz w:val="24"/>
                      <w:szCs w:val="24"/>
                      <w:lang w:eastAsia="en-GB"/>
                    </w:rPr>
                    <w:t>Kapittel 2. Skattesubjektene og skattepliktens omfang</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9" w:name="map004"/>
                  <w:bookmarkEnd w:id="9"/>
                  <w:r w:rsidRPr="0054655C">
                    <w:rPr>
                      <w:rFonts w:ascii="Arial" w:eastAsia="Times New Roman" w:hAnsi="Arial" w:cs="Arial"/>
                      <w:b/>
                      <w:bCs/>
                      <w:color w:val="CC052B"/>
                      <w:sz w:val="24"/>
                      <w:szCs w:val="24"/>
                      <w:lang w:eastAsia="en-GB"/>
                    </w:rPr>
                    <w:t>Hvem som har skatteplikt og skattepliktens omfang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0" w:name="2-1"/>
                  <w:bookmarkEnd w:id="10"/>
                  <w:r w:rsidRPr="0054655C">
                    <w:rPr>
                      <w:rFonts w:ascii="Times New Roman" w:eastAsia="Times New Roman" w:hAnsi="Times New Roman" w:cs="Times New Roman"/>
                      <w:b/>
                      <w:bCs/>
                      <w:sz w:val="24"/>
                      <w:szCs w:val="24"/>
                      <w:lang w:eastAsia="en-GB"/>
                    </w:rPr>
                    <w:t>§ 2-1.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Person bosatt i riket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Plikt til å svare skatt har enhver person som er bosatt i riket.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Person som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 en eller flere perioder oppholder seg mer enn 183 dager i riket i løpet av enhver tolvmånedersperiode,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 en eller flere perioder oppholder seg mer enn 270 dager i riket i løpet av enhver trettiseksmånedersperiode,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anses som bosatt i riket, men først i det inntektsår oppholdet i riket overstiger antallet dager som nevnt i henholdsvis a og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Bestemmelsen i b gjelder ikke for person bosatt på Svalbard.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 person som tar fast opphold i utlandet, opphører bostedet i riket for det inntektsår det godtgjøres at personen ikke har oppholdt seg i riket i en eller flere perioder som overstiger 61 dager i inntektsåret og at personen eller dennes nærstående ikke har disponert bolig i riket. Bostedet opphører uansett ikke før det tidspunkt personen eller dennes nærstående ikke lenger disponerer bolig i riket.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 person som har vært bosatt i riket i minst ti år før det inntektsår vedkommende tar fast opphold i utlandet, opphører bosted i riket etter utløpet av det tredje inntektsåret etter det inntektsår vedkommende tar slikt fast opphold i utlandet, men bare hvis det for hvert av de tre inntektsårene godtgjøres at personen ikke har oppholdt seg i riket i en eller flere perioder som overstiger 61 dager i inntektsåret og at personen eller dennes nærstående ikke har disponert bolig i riket.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Med nærstående menes en persons ektefelle, samboer eller mindreårige barn.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Med å disponere bolig menes å direkte eller indirekte eie, leie eller på annet grunnlag ha rett til å bruke bolig.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Med bolig menes: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boenhet med innlagt helårs vann og avløp, med mindre boenheten i henhold til reguleringsplan, kommuneplanens arealdel eller andre offentligrettslige regler på utflyttingstidspunktet ikke kan benyttes som bolig,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enhver boenhet som faktisk er benyttet som bolig.</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Som bolig anses likevel ikke boenhet som er anskaffet minst fem år før det inntektsår det tas opphold i utlandet og som i denne perioden ikke har vært benyttet som bolig av skattyteren eller dennes nærstående.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Plikten til å svare formuesskatt er betinget av at skattyteren bor i riket 1. januar i det år ligningen foretas.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Utsendt utenrikstjenestemann som oppholder seg utenlands i norsk statstjeneste, og utsendt administrativt personell ved utenriksstasjon, anses som bosatt i utlandet. Det samme gjelder for arbeidstaker som tjenestegjør i Atlanterhavspaktens organisasjon med fast tjenestested i utlandet.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Skatteplikten gjelder all formue og inntekt her i riket og i utlandet.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En person som nevnt i første ledd som har et arbeidsopphold utenfor riket av minst tolv måneders sammenhengende varighet, kan kreve den samlede skatt nedsatt med et beløp som tilsvarer den delen av skatten som faller på lønnsinntekt ved arbeid utført utenfor riket under arbeidsoppholdet der. Når </w:t>
                        </w:r>
                        <w:r w:rsidRPr="0054655C">
                          <w:rPr>
                            <w:rFonts w:ascii="Times New Roman" w:eastAsia="Times New Roman" w:hAnsi="Times New Roman" w:cs="Times New Roman"/>
                            <w:sz w:val="24"/>
                            <w:szCs w:val="24"/>
                            <w:lang w:eastAsia="en-GB"/>
                          </w:rPr>
                          <w:lastRenderedPageBreak/>
                          <w:t>det gjelder lønn mottatt fra den norske stat, unntatt lønn i anledning tjenester som er ytet i forbindelse med forretningsvirksomhet, kan nedsettelse etter forrige punktum også kreves når personen har flere arbeidsopphold utenfor riket, som hver er av minst seks måneders sammenhengende varighet, og som til sammen utgjør minst tolv måneder innenfor en periode på 30 måneder.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Kortvarige opphold i riket anses ikke å avbryte et sammenhengende arbeidsopphold etter bokstav a. Slike opphold i riket må ikke overstige seks dager i gjennomsnitt hver hele måned. Skyldes oppholdet i riket forhold som var upåregnelige da arbeidsoppholdet ble påbegynt og som verken personen eller dennes arbeidsgiver rår over, er den tilsvarende grense ni dager.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Bestemmelsen i bokstav a kommer ikke til anvendelse for: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 som i henhold til overenskomst med annen stat bare kan skattlegges i Norge.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 ved arbeidsopphold som hovedsakelig finner sted utenfor andre staters territorium. Opphold på annen stats kontinentalsokkel i forbindelse med arbeid knyttet til undersøkelse av eller utnyttelse av ressurser knyttet til havbunnen eller undergrunnen på denne kontinentalsokkel, likestilles med arbeidsopphold på annen stats territorium.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 så vidt gjelder lønn mottatt fra den norske stat, unntatt lønn i anledning tjenester som er ytet i forbindelse med forretningsvirksomhet, gjelder bestemmelsen i bokstav a bare skatt til kommune og fylkeskommune.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Med «riket» og «Norge» menes i dette ledd norsk territorium og virkeområdet for lov 13. juni 1975 nr. 35 om skattlegging av undersjøiske petroleumsforekomster m.v. § 1 første ledd bokstav a.</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(11) Departementet kan i forskrift gi utfyllende regler for gjennomføringen av bestemmelsen i tiende ledd og bestemmelser om fritak fra skattlegging i Norge i skatteavtaler med andre stater.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2000 nr. 111 (f o m inntektsåret 2001), 21 juni 2002 nr. 31 (f o m inntektsåret 2002), 21 juni 2002 nr. 31 (f o m inntektsåret 2003), 6 juni 2003 nr. 36 (f o m inntektsåret 2004, se dens IX for overgangsregler), 15 des 2006 nr. 81, 29 juni 2007 nr. 60, 12 des 2008 nr. 99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 w:name="2-2"/>
                  <w:bookmarkEnd w:id="11"/>
                  <w:r w:rsidRPr="0054655C">
                    <w:rPr>
                      <w:rFonts w:ascii="Times New Roman" w:eastAsia="Times New Roman" w:hAnsi="Times New Roman" w:cs="Times New Roman"/>
                      <w:b/>
                      <w:bCs/>
                      <w:sz w:val="24"/>
                      <w:szCs w:val="24"/>
                      <w:lang w:eastAsia="en-GB"/>
                    </w:rPr>
                    <w:t>§ 2-2.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Selskap m.v. hjemmehørende i riket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Plikt til å svare skatt har følgende selskaper m.v. såfremt de er hjemmehørende i riket: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aksjeselskap og allmennaksjeselskap,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sparebank og annet selveiende finansieringsforetak,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gjensidig forsikringsselskap,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samvirkeforetak,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 eller sammenslutning som noen eier formuesandeler i eller mottar inntektsandeler fra, når ansvaret for selskapets eller sammenslutningens forpliktelser er begrenset til selskapets eller sammenslutningens kapital,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statsforetak etter statsforetaksloven,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interkommunalt selskap, jf lov om interkommunale selskaper,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innretning eller forening under selvstendig bestyrelse, herunder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stiftelser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døds-, konkurs- og administrasjonsbo</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allmenningskasser.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Følgende selskaper er ikke egne skattesubjekter: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ansvarlig selskap, herunder ansvarlig selskap med delt ansvar, jf. selskapsloven § 1-2 første ledd b,</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kommandittselskap, jf. selskapsloven § 1-2 første ledd 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indre selskap, jf. selskapsloven § 1-2 første ledd c,</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partrederi, jf. sjøloven kapittel 5,</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andre selskaper som omfattes av selskapsloven § 1-1 første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Deltakerne i selskap som nevnt i annet ledd lignes hver for seg for sin andel i selskapets formue og inntekt, jf. §§ 4-40 og 10-40 til 10-45.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Skatt av inntekt kan ilignes selv om selskapet eller innretningen er oppløst eller boet er sluttet og midlene utdelt til parthaverne før utgangen av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For selskap m.v. som har plikt til å svare formuesskatt, er formuesskatteplikten betinget av at selskapet, innretningen eller boet ikke er oppløst eller sluttet 1. januar i det år ligningen foretas.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Skatteplikten gjelder all formue og inntekt her i riket og i utlandet.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2000 nr. 117 (f o m inntektsåret 2000), 21 des 2000 nr. 111 (f o m inntektsåret 2001), 29 juni 2007 nr. 81 (ikr. 1 jan 2008 iflg. res. 23 nov 2007 nr. 1287).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2" w:name="2-3"/>
                  <w:bookmarkEnd w:id="12"/>
                  <w:r w:rsidRPr="0054655C">
                    <w:rPr>
                      <w:rFonts w:ascii="Times New Roman" w:eastAsia="Times New Roman" w:hAnsi="Times New Roman" w:cs="Times New Roman"/>
                      <w:b/>
                      <w:bCs/>
                      <w:sz w:val="24"/>
                      <w:szCs w:val="24"/>
                      <w:lang w:eastAsia="en-GB"/>
                    </w:rPr>
                    <w:t>§ 2-3.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Person som ikke er bosatt og selskap m.v. som ikke er hjemmehørende i riket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 selskap eller innretning, som ikke har skatteplikt etter §§ 2-1 eller 2-2, plikter å svare skatt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formue i og inntekt av fast eiendom eller løsøre som vedkommende eier eller rår over her i riket,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formue i og inntekt av virksomhet som vedkommende utøver eller deltar i og som drives her eller bestyres herfra, herunder virksomhet hvor arbeidstaker stilles til rådighet for andre innen riket,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utbytte på aksjer og renter av grunnfondsbevis i selskap som er hjemmehørende i riket, etter reglene i § 10-13,</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vederlag som skriver seg fra herværende kilder for personlig arbeid i tjeneste utført i riket under midlertidig opphold her,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vederlag, herunder pensjon, som direktør eller medlem av styre, kontrollkomité eller lignende organ i selskap m.v. hjemmehørende i riket,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gratiale, tantieme eller lignende ytelse fra selskap m.v. hjemmehørende i riket,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lønn fra den norske stat begrenset etter § 2-36 tredje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 ved arbeid om bord på skip m.v. etter følgende regler: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Skatteplikten omfatter inntekt vunnet ved arbeid om bord i tjeneste hos rederi eller hos arbeidsgiver som driver virksomhet på norsk registrert fartøy, begrenset etter § 2-36 fjerde ledd. Dette gjelder ikke når det godtgjøres at vedkommende er skattepliktig til bostedsstaten av hele sin hyreinntekt og dobbeltbeskatning ikke er forebygget gjennom skatteavtale med vedkommende stat.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 person bosatt i Norden gjelder skatteplikten etter nr. 1 også ved tjenestegjøring på utenlandsregistrert fartøy som eies eller drives av norsk rederi, eller ved tjeneste hos norsk rederi eller hos norsk arbeidsgiver som driver virksomhet ombord på slikt fartøy.</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Skatteplikten etter nr. 1 og 2 gjelder likevel ikke for person som er bosatt utenfor Norden og ansatt på skip registrert i Det Norske Internasjonale Skipsregister (NIS) eller er ansatt i tjeneste hos utenlandsk arbeidsgiver som driver virksomhet om bord. Skatteplikten gjelder heller ikke for person som er skattepliktig etter petroleumsskatteloven § 1 første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Arbeidstaker som er bosatt i utlandet og stilles til rådighet for andre for å utføre arbeid her i riket, plikter å svare skatt av inntekt av dette arbeidet.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Person bosatt i annen EØS-stat som er skattepliktig etter første eller annet ledd, som gis fradrag for gjeldsrenter etter § 6-71 annet ledd, skal skattlegges for renteinntekter og andre finansielle inntekter fra debitor bosatt eller hjemmehørende her i riket, eller debitor hjemmehørende i utlandet som har begrenset skatteplikt etter § 2-3 første ledd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Person som ikke har skatteplikt etter § 2-1, plikter å svare skatt av pensjon, føderåd, livrente og lignende utbetalinger som er skattepliktig inntekt etter § 5-1 første ledd eller § 5-40, når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utbetalingen skjer fra folketrygden eller fra offentlig tjenestepensjonsordning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mottakeren har opptjent pensjonspoeng i folketrygden og utbetalingen skjer på grunnlag av forpliktelse som påhviler person, selskap eller innretning hjemmehørende i riket eller person, selskap eller innretning hjemmehørende i utlandet som er skattepliktig til Norge etter første ledd bokstav b,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utbetalingen skjer for å oppfylle forpliktelse som påhviler annen person, selskap eller innretning på grunnlag av tilskudd mv. som det er gitt fradrag for etter §§ 6-46 og 6-47.</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9 des 2005 nr. 113 (f o m inntektsåret 2006), 15 des 2006 nr. 81 (tredje og fjerde ledd opphevet f o m inntektsåret 2006, nytt tredje ledd, som siden ble fjerde ledd, tilføyd med virkning fra 13 juni 2006 t o m inntektsåret 2008), 12 des 2008 nr. 99 (nytt tredje ledd f o m inntektsåret 2009), 6 mars 2009 nr. 14 (nytt fjerde ledd f o m inntektsåret 2010). Endres ved lov 7 des 2012 nr. 76 (ikr. fra den tid Kongen bestemmer).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 w:name="2-4"/>
                  <w:bookmarkEnd w:id="13"/>
                  <w:r w:rsidRPr="0054655C">
                    <w:rPr>
                      <w:rFonts w:ascii="Times New Roman" w:eastAsia="Times New Roman" w:hAnsi="Times New Roman" w:cs="Times New Roman"/>
                      <w:b/>
                      <w:bCs/>
                      <w:sz w:val="24"/>
                      <w:szCs w:val="24"/>
                      <w:lang w:eastAsia="en-GB"/>
                    </w:rPr>
                    <w:t>§ 2-4.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Eier av norsk-kontrollert selskap m.v. i lavskattland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       Eier av norsk-kontrollert aksjeselskap og likestilt selskap og sammenslutning i lavskattland er skattepliktig for andel av selskapets resultat </w:t>
                  </w:r>
                  <w:r w:rsidRPr="0054655C">
                    <w:rPr>
                      <w:rFonts w:ascii="Times New Roman" w:eastAsia="Times New Roman" w:hAnsi="Times New Roman" w:cs="Times New Roman"/>
                      <w:sz w:val="24"/>
                      <w:szCs w:val="24"/>
                      <w:lang w:eastAsia="en-GB"/>
                    </w:rPr>
                    <w:lastRenderedPageBreak/>
                    <w:t>etter bestemmelsene i §§ 10-60 til 10-68. Det samme gjelder for skattyter som kontrollerer annen selvstendig innretning og formuesmasse i lavskattland, og som skattyteren har fordeler av.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4" w:name="2-5"/>
                  <w:bookmarkEnd w:id="14"/>
                  <w:r w:rsidRPr="0054655C">
                    <w:rPr>
                      <w:rFonts w:ascii="Times New Roman" w:eastAsia="Times New Roman" w:hAnsi="Times New Roman" w:cs="Times New Roman"/>
                      <w:b/>
                      <w:bCs/>
                      <w:sz w:val="24"/>
                      <w:szCs w:val="24"/>
                      <w:lang w:eastAsia="en-GB"/>
                    </w:rPr>
                    <w:t>§ 2-5.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Fylkeskommune og kommune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Fylkeskommunene har plikt til å svare skatt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 knyttet til produksjon, omsetning, overføring eller distribusjon av vannkraft utover omsetning av konsesjonskraft. Departementet kan gi forskrift til utfylling og gjennomføring av bestemmelsen i forrige punktum, herunder om fordeling av inntekter og kostnader mellom den skattefrie og den skattepliktige delen av kraftomsetningen,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ved realisasjon av aksjer og andeler i aksjeselskap, allmennaksjeselskap eller annet selskap som er eget skattesubjekt og som på tidspunktet for fylkeskommunens erverv eller senere driver virksomhet som nevnt i a eller direkte eller indirekte eier aksjer og andeler i selskap som driver slik virksomhet.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rederivirksomhet. Det skal likevel ikke svares skatt av rederivirksomhet som drives til lettelse for trafikken til og fra fylket eller innenfor fylket, når fylkeskommunen ikke oppebærer direkte utbytte av virksomheten,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eiendom eller innretning utenfor fylkeskommunens område.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Kommunene har plikt til å svare skatt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 og gevinst som nevnt i første ledd a og b som gjelder tilsvarende,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eiendom eller innretning utenfor kommunens område. Det skal likevel ikke svares skatt av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vannledning med tilhørende dammer og bassenger,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gravplass, krematorium med urnelund og urnehall, sykehus og feriekoloni, unntatt formue i og inntekt av virksomhet som kommunen driver i tilknytning til slik eiendom og som går ut over eiendommens egentlige formål.</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Skatteplikten etter denne paragraf gjelder ikke så langt inntekten er fritatt etter skatteloven § 2-38.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Departementet kan gi forskrift til utfylling og gjennomføring av bestemmelsen i første ledd b og annet ledd a.</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15 juni 2001 nr. 46 (f o m inntektsåret 2001), 9 des 2005 nr. 113, 26 aug 2011 nr. 40 (ikr. 1 jan 2012 iflg. res. 26 aug 2011 nr. 866).</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5" w:name="map005"/>
                  <w:bookmarkEnd w:id="15"/>
                  <w:r w:rsidRPr="0054655C">
                    <w:rPr>
                      <w:rFonts w:ascii="Arial" w:eastAsia="Times New Roman" w:hAnsi="Arial" w:cs="Arial"/>
                      <w:b/>
                      <w:bCs/>
                      <w:color w:val="CC052B"/>
                      <w:sz w:val="24"/>
                      <w:szCs w:val="24"/>
                      <w:lang w:eastAsia="en-GB"/>
                    </w:rPr>
                    <w:t>Ektefeller og barn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6" w:name="2-10"/>
                  <w:bookmarkEnd w:id="16"/>
                  <w:r w:rsidRPr="0054655C">
                    <w:rPr>
                      <w:rFonts w:ascii="Times New Roman" w:eastAsia="Times New Roman" w:hAnsi="Times New Roman" w:cs="Times New Roman"/>
                      <w:b/>
                      <w:bCs/>
                      <w:sz w:val="24"/>
                      <w:szCs w:val="24"/>
                      <w:lang w:eastAsia="en-GB"/>
                    </w:rPr>
                    <w:t>§ 2-10.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Ligning av ektefeller under ett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Ektefeller lignes under ett for begges formue og inntekt når ikke annet er bestemt i denne lov.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7" w:name="2-11"/>
                  <w:bookmarkEnd w:id="17"/>
                  <w:r w:rsidRPr="0054655C">
                    <w:rPr>
                      <w:rFonts w:ascii="Times New Roman" w:eastAsia="Times New Roman" w:hAnsi="Times New Roman" w:cs="Times New Roman"/>
                      <w:b/>
                      <w:bCs/>
                      <w:sz w:val="24"/>
                      <w:szCs w:val="24"/>
                      <w:lang w:eastAsia="en-GB"/>
                    </w:rPr>
                    <w:t>§ 2-11.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Særskilt ligning av ektefellers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(1) Har begge ektefeller inntekt, kan hver av dem kreve at inntekten lignes særskilt.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Særskilt ligning gjennomføres også uten at ektefellene har fremsatt krav om det, hvis det gir lavere eller samme samlede skatt som ligning under ett.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inntekt av bedrift som tilhører den ene eller begge ektefeller, kan ektefellene etter nærmere dokumentasjon kreve å bli lignet for en forholdsmessig andel av overskuddet som svarer til arbeidsinnsats og deltakelse i virksomheten. Departementet kan gi forskrift om dokumentasjon.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25 juni 2004 nr. 42 (f o m inntektsåret 2004).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8" w:name="2-12"/>
                  <w:bookmarkEnd w:id="18"/>
                  <w:r w:rsidRPr="0054655C">
                    <w:rPr>
                      <w:rFonts w:ascii="Times New Roman" w:eastAsia="Times New Roman" w:hAnsi="Times New Roman" w:cs="Times New Roman"/>
                      <w:b/>
                      <w:bCs/>
                      <w:sz w:val="24"/>
                      <w:szCs w:val="24"/>
                      <w:lang w:eastAsia="en-GB"/>
                    </w:rPr>
                    <w:t>§ 2-12.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Ligning av ektefeller hver for seg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Ektefeller lignes hver for seg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ekteskapet er inngått etter 31. oktober i året før inntektsåret. Den ektefellen som har lavest alminnelig inntekt, kan likevel kreve å bli lignet under ett med den andre ektefellen hvis de har stiftet felles hjem før utløpet av inntektsåret,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de ved utløpet av inntektsåret var separert eller levde varig atskilt.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 w:name="2-13"/>
                  <w:bookmarkEnd w:id="19"/>
                  <w:r w:rsidRPr="0054655C">
                    <w:rPr>
                      <w:rFonts w:ascii="Times New Roman" w:eastAsia="Times New Roman" w:hAnsi="Times New Roman" w:cs="Times New Roman"/>
                      <w:b/>
                      <w:bCs/>
                      <w:sz w:val="24"/>
                      <w:szCs w:val="24"/>
                      <w:lang w:eastAsia="en-GB"/>
                    </w:rPr>
                    <w:t>§ 2-13.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Fordeling av skatt mellom ektefeller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Ektefeller som helt eller delvis er lignet under ett, jf. §§ 2-10 og 2-12 bokstav a andre punktum, skal ha skatt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alminnelig inntekt fordelt etter størrelsen av den alminnelige inntekt hver ektefelle har,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personinntekt fordelt etter størrelsen av den personinntekt hver ektefelle har,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formue fordelt etter størrelsen av den nettoformue hver ektefelle har.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Endret skatt ved endring av ligning senere enn to år etter utløpet av inntektsåret, skal i sin helhet tilregnes den ektefellen som endringen gjelder. Departementet kan gi forskrift til utfylling og gjennomføring av dette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25 juni 2004 nr. 42 (f o m inntektsåret 2004).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0" w:name="2-14"/>
                  <w:bookmarkEnd w:id="20"/>
                  <w:r w:rsidRPr="0054655C">
                    <w:rPr>
                      <w:rFonts w:ascii="Times New Roman" w:eastAsia="Times New Roman" w:hAnsi="Times New Roman" w:cs="Times New Roman"/>
                      <w:b/>
                      <w:bCs/>
                      <w:sz w:val="24"/>
                      <w:szCs w:val="24"/>
                      <w:lang w:eastAsia="en-GB"/>
                    </w:rPr>
                    <w:t>§ 2-14.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Ligning av barns formue og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Når barn er 16 år eller yngre ved utløpet av inntektsåret, skal barnets inntekt og formue lignes med en halvpart på hver av foreldrene hvis foreldrene lever sammen ved utgangen av året. Foreldrene kan kreve en annen fordeling.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Lever ikke foreldrene sammen ved utgangen av året, lignes barnet sammen med den av foreldrene som barnet er folkeregistrert sammen med på dette tidspunkt. Hvis denne av foreldrene ikke har hatt omsorgen for barnet det meste av året, kan vedkommende kreve at barnets formue og inntekt lignes hos den annen hvis sistnevn[t]e</w:t>
                  </w:r>
                  <w:r w:rsidRPr="0054655C">
                    <w:rPr>
                      <w:rFonts w:ascii="Times New Roman" w:eastAsia="Times New Roman" w:hAnsi="Times New Roman" w:cs="Times New Roman"/>
                      <w:sz w:val="24"/>
                      <w:szCs w:val="24"/>
                      <w:vertAlign w:val="superscript"/>
                      <w:lang w:eastAsia="en-GB"/>
                    </w:rPr>
                    <w:t>1</w:t>
                  </w:r>
                  <w:r w:rsidRPr="0054655C">
                    <w:rPr>
                      <w:rFonts w:ascii="Times New Roman" w:eastAsia="Times New Roman" w:hAnsi="Times New Roman" w:cs="Times New Roman"/>
                      <w:sz w:val="24"/>
                      <w:szCs w:val="24"/>
                      <w:lang w:eastAsia="en-GB"/>
                    </w:rPr>
                    <w:t> har hatt omsorgen for barnet det meste av 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(3) Særkullsbarns formue og inntekt lignes med en halvpart hos hver av ektefellene. Den av ektefellene som ikke er barnets biologiske mor eller far og som heller ikke har adoptert barnet, kan kreve at barnets formue og inntekt tas </w:t>
                  </w:r>
                  <w:r w:rsidRPr="0054655C">
                    <w:rPr>
                      <w:rFonts w:ascii="Times New Roman" w:eastAsia="Times New Roman" w:hAnsi="Times New Roman" w:cs="Times New Roman"/>
                      <w:sz w:val="24"/>
                      <w:szCs w:val="24"/>
                      <w:lang w:eastAsia="en-GB"/>
                    </w:rPr>
                    <w:lastRenderedPageBreak/>
                    <w:t>med hos den andre ektefellen.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Barn som i inntektsåret er 13 år eller eldre, lignes likevel særskilt for sin arbeidsinntekt.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Barn som lignes sammen med foreldre etter reglene i første ledd og som har fått engangserstatning for personskade i henhold til skadeserstatningsloven kapittel 3, kan lignes særskilt for formue og avkastning av engangserstatningen. Tilsvarende gjelder for barn som har fått engangserstatning for tap av forsørger etter reglene i skadeserstatningsloven kapittel 3. Departementet kan gi forskrift til utfylling og gjennomføring av reglene i første og annet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25 juni 2004 nr. 42 (f o m inntektsåret 2004), 9 des 2005 nr. 113 (f o m inntektsåret 2006), 11 des 2009 nr. 123 (f o m inntektsåret 2009).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Skal vel være «sistnevnte».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1" w:name="2-15"/>
                  <w:bookmarkEnd w:id="21"/>
                  <w:r w:rsidRPr="0054655C">
                    <w:rPr>
                      <w:rFonts w:ascii="Times New Roman" w:eastAsia="Times New Roman" w:hAnsi="Times New Roman" w:cs="Times New Roman"/>
                      <w:b/>
                      <w:bCs/>
                      <w:sz w:val="24"/>
                      <w:szCs w:val="24"/>
                      <w:lang w:eastAsia="en-GB"/>
                    </w:rPr>
                    <w:t>§ 2-15.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Ligning etter dødsfall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dødsfall i inntektsåret lignes boet eller arving som har overtatt boet udelt, for sin egen og avdødes samlede inntekt i dette året. Arving kan likevel kreve sin og avdødes inntekt lignet hver for seg.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Gjenlevende ektefelle eller samboer som sitter i uskiftet bo, skattlegges for boets formue og inntekt. Har dødsfallet funnet sted i inntektsåret, og den gjenlevende har overtatt boet uskiftet, gjelder §§ 2-10, 2-11 og 2-13 tilsvarende for avdødes og gjenlevendes inntekt og 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25 juni 2010 nr. 38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2" w:name="2-16"/>
                  <w:bookmarkEnd w:id="22"/>
                  <w:r w:rsidRPr="0054655C">
                    <w:rPr>
                      <w:rFonts w:ascii="Times New Roman" w:eastAsia="Times New Roman" w:hAnsi="Times New Roman" w:cs="Times New Roman"/>
                      <w:b/>
                      <w:bCs/>
                      <w:sz w:val="24"/>
                      <w:szCs w:val="24"/>
                      <w:lang w:eastAsia="en-GB"/>
                    </w:rPr>
                    <w:t>§ 2-16.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Meldepliktige samboere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Bestemmelsene i §§ 2-10 til 2-15 gjelder tilsvarende for samboere hvor den ene er pensjonist med meldeplikt i henhold til folketrygdloven § 25-4 første ledd første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Første ledd omfatter ikke tilfeller hvor samboerskapet er etablert og begge hadde folketrygdpensjon før 1. januar 1994.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25 juni 2004 nr. 42 (f o m inntektsåret 2004).</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3" w:name="map006"/>
                  <w:bookmarkEnd w:id="23"/>
                  <w:r w:rsidRPr="0054655C">
                    <w:rPr>
                      <w:rFonts w:ascii="Arial" w:eastAsia="Times New Roman" w:hAnsi="Arial" w:cs="Arial"/>
                      <w:b/>
                      <w:bCs/>
                      <w:color w:val="CC052B"/>
                      <w:sz w:val="24"/>
                      <w:szCs w:val="24"/>
                      <w:lang w:eastAsia="en-GB"/>
                    </w:rPr>
                    <w:t>Eierskifte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4" w:name="2-20"/>
                  <w:bookmarkEnd w:id="24"/>
                  <w:r w:rsidRPr="0054655C">
                    <w:rPr>
                      <w:rFonts w:ascii="Times New Roman" w:eastAsia="Times New Roman" w:hAnsi="Times New Roman" w:cs="Times New Roman"/>
                      <w:b/>
                      <w:bCs/>
                      <w:sz w:val="24"/>
                      <w:szCs w:val="24"/>
                      <w:lang w:eastAsia="en-GB"/>
                    </w:rPr>
                    <w:t>§ 2-20.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Fordeling av inntekt ved eierskifte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Når eiendom eller virksomhet skifter eier i inntektsåret, skattlegges hver av eierne for den inntekten som etter tidfestingsreglene faller i vedkommendes eiertid, jf. likevel § 2-15 om ligning etter dødsfall og § 10-41 om realisasjon av andel i deltakerlignet selskap m.v.</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5" w:name="map007"/>
                  <w:bookmarkEnd w:id="25"/>
                  <w:r w:rsidRPr="0054655C">
                    <w:rPr>
                      <w:rFonts w:ascii="Arial" w:eastAsia="Times New Roman" w:hAnsi="Arial" w:cs="Arial"/>
                      <w:b/>
                      <w:bCs/>
                      <w:color w:val="CC052B"/>
                      <w:sz w:val="24"/>
                      <w:szCs w:val="24"/>
                      <w:lang w:eastAsia="en-GB"/>
                    </w:rPr>
                    <w:t>Fritak for og begrensninger i skatteplikt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 w:name="2-30"/>
                  <w:bookmarkEnd w:id="26"/>
                  <w:r w:rsidRPr="0054655C">
                    <w:rPr>
                      <w:rFonts w:ascii="Times New Roman" w:eastAsia="Times New Roman" w:hAnsi="Times New Roman" w:cs="Times New Roman"/>
                      <w:b/>
                      <w:bCs/>
                      <w:sz w:val="24"/>
                      <w:szCs w:val="24"/>
                      <w:lang w:eastAsia="en-GB"/>
                    </w:rPr>
                    <w:t>§ 2-30.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Fritak for skatteplikt for visse personer og institusjoner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Fritatt for skatteplikt 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Kongen, Dronningen, den nærmeste arveberettigede til tronen i hvert etterfølgende slektsledd og disse personers ektefeller, samt disses felles barn som ikke er fylt 20 år ved utgangen av inntektsåret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staten – herunder statlig institusjon, innretning eller fond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fylkeskommuner og kommuner, med de unntak som følger av § 2-5</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universitetene og offentlige skoler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banker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Norges Bank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Norske Stats Husbank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Statens lånekasse for utdanning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Statens bankinvesteringsfond</w:t>
                        </w:r>
                        <w:r w:rsidRPr="0054655C">
                          <w:rPr>
                            <w:rFonts w:ascii="Times New Roman" w:eastAsia="Times New Roman" w:hAnsi="Times New Roman" w:cs="Times New Roman"/>
                            <w:sz w:val="24"/>
                            <w:szCs w:val="24"/>
                            <w:vertAlign w:val="superscript"/>
                            <w:lang w:eastAsia="en-GB"/>
                          </w:rPr>
                          <w:t>1</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Innovasjon Norge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Statens investeringsfond for næringsvirksomhet i utviklingsland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Folketrygdfondet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folketrygden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offentlige bedrifter: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Petoro a.s.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Andelslaget Biblioteksentralen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Norsk Tipping A/S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Stiftelsen Norsk Rikstoto</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Regionalt helseforetak og helseforetak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Norges sjømatråd AS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selveiende finansieringsforetak og samvirkeforetak av låntakere, unntatt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sparebanker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finansieringsforetak og samvirkeforetak av låntakere som driver virksomhet som har konsesjon etter lov om finansieringsvirksomhet og finansinstitusjoner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finansinstitusjoner og foretak som driver leasingvirksomhet.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Verdipapirsentralen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j.</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sikringsfond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Bankenes sikringsfond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Verdipapirforetakenes sikringsfond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Samvirkelagenes Garantifond A/L når vedtektene er godkjent av departementet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Boligbyggelagenes sikringsfond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Overføringsavtalens sikringsordning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Stiftelsen Borettslagenes Sikringsfond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pris- og markedsutjevningsfond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Pelsdyrnæringens Markedsutjevningsfond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sammenslutning av melkeprodusenter i prisregulerende øyemed (melkesentral)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l.</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fiskerhjem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organ som nevnt i AFP-tilskottsloven § 18.</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Utlending som oppholder seg i Norge for å studere, skal ikke svare skatt av formue i og inntekt fra utlandet.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i forskrift helt eller delvis frita andre staters diplomater og konsulære tjenestemenn med familie og tjenere for plikt til å svare 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22 des 1999 nr. 103 (ikr. 1 jan 2000), 14 apr 2000 nr. 30 (f o m inntektsåret 2000), 15 juni 2001 nr. 46 (f o m inntektsåret 2000 for første ledd, e, nr. 8, f o m inntektsåret 2001 for første ledd , g, nr. 7), 15 juni 2001 nr. 93 (ikr. 1 juli 2001 iflg. res. 15 juni 2001 nr. 669), 21 des 2001 nr. 112 (f o m inntektsåret 2001, første ledd, a, f o m inntektsåret 2002), 7 juni 2002 nr. 17 (ikr. 1 apr 2003 iflg. vedtak 19 mars 2003 nr. 347), 19 des 2003 nr. 130 (ikr. 1 jan 2004 iflg. res. 19 des 2003 nr. 1598), 12 des 2003 nr. 107 (ikr. straks, med virkning fra 15 okt 2003 iflg. res. 20 feb 2004 nr. 398), 25 juni 2004 nr. 42 (f o m inntektsåret 2004), 10 des 2004 nr. 77, 9 des 2005 nr. 113, 16 juni 2006 nr. 29 (f o m inntektsåret 2006). 29 juni 2007 nr. 60 (f o m inntektsåret 2005), 29 juni 2007 nr. 44 (ikr. 1 jan 2008 iflg. res. 29 juni 2007 nr. 937), 29 juni 2007 nr. 81 (ikr. 1 jan 2008 iflg. res. 23 nov 2007 nr. 1287), 14 des 2007 nr. 107 (f o m inntektsåret 2007), 12 des 2008 nr. 99 (f o m inntektsåret 2009, men f o m inntektsåret 2008 for gjensidig brann- og husdyrforsikringsselskaper som har levert selvangivelse for 2007, se dens XI), 19 juni 2009 nr. 54 (f o m inntektsåret 2006), 19 feb 2010 nr. 5 (ikr. 1 jan 2011), 3 sep 2010 nr. 54 (ikr. 1 jan 2011 iflg. res. 3 sep 2010 nr. 1238), 9 des 2011 nr. 52 (f o m inntektsåret 2012), 22 juni 2012 nr. 36 ((1) g nr. 6 f o m inntektsåret 2012, (1) j nr. 6 falt bort f o m inntektsåret 2013).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Avviklet ved res. 29 apr 2005, se tidl. lov 29 nov 1991 nr. 78, opph. ved lov 16 juni 2006 nr. 35.</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7" w:name="2-31"/>
                  <w:bookmarkEnd w:id="27"/>
                  <w:r w:rsidRPr="0054655C">
                    <w:rPr>
                      <w:rFonts w:ascii="Times New Roman" w:eastAsia="Times New Roman" w:hAnsi="Times New Roman" w:cs="Times New Roman"/>
                      <w:b/>
                      <w:bCs/>
                      <w:sz w:val="24"/>
                      <w:szCs w:val="24"/>
                      <w:lang w:eastAsia="en-GB"/>
                    </w:rPr>
                    <w:t>§ 2-31.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Fritak for skatteplikt for visse anlegg, innretninger og virksomheter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svares ikke skatt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det offentlige veivesen,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kanal,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naturvernområde og naturforekomst som er fredet etter lov om naturvern,</w:t>
                        </w:r>
                        <w:r w:rsidRPr="0054655C">
                          <w:rPr>
                            <w:rFonts w:ascii="Times New Roman" w:eastAsia="Times New Roman" w:hAnsi="Times New Roman" w:cs="Times New Roman"/>
                            <w:sz w:val="24"/>
                            <w:szCs w:val="24"/>
                            <w:vertAlign w:val="superscript"/>
                            <w:lang w:eastAsia="en-GB"/>
                          </w:rPr>
                          <w:t>1</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bureisningsbruk med tilhørende hus, innbo, redskap, besetning og beholdninger samt inntekt som bureiseren og familien vinner av, eller ved arbeid med disse. Dette gjelder for det år bureiseren bosetter seg på bruket eller fører opp nødvendige driftsbygninger, og de neste fire år.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Departementet kan gi forskrift om hvem som skal anses som bureiser etter første ledd 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Lov 19 juni 1970 nr. 63 er opphevet, jf. nå lov 19 juni 2009 nr. 100.</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8" w:name="2-32"/>
                  <w:bookmarkEnd w:id="28"/>
                  <w:r w:rsidRPr="0054655C">
                    <w:rPr>
                      <w:rFonts w:ascii="Times New Roman" w:eastAsia="Times New Roman" w:hAnsi="Times New Roman" w:cs="Times New Roman"/>
                      <w:b/>
                      <w:bCs/>
                      <w:sz w:val="24"/>
                      <w:szCs w:val="24"/>
                      <w:lang w:eastAsia="en-GB"/>
                    </w:rPr>
                    <w:t>§ 2-32.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 av skatteplikt for institusjon eller organisasjon som ikke har erverv til formål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Mild stiftelse, kirkesamfunn, menighet, selskap eller innretning som ikke har erverv til formål, er fritatt for formues- og inntektsskatt.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Driver institusjon eller organisasjon som omfattes av første ledd økonomisk virksomhet – herunder bortleie av fast eiendom, også i tilfelle eiendommen delvis er benyttet til egen bruk – vil formue i og inntekt av den økonomiske virksomheten være skattepliktig. Økonomisk virksomhet er unntatt fra skatteplikt når omsetningen av denne virksomheten i inntektsåret ikke overstiger </w:t>
                  </w:r>
                  <w:r w:rsidRPr="0054655C">
                    <w:rPr>
                      <w:rFonts w:ascii="Times New Roman" w:eastAsia="Times New Roman" w:hAnsi="Times New Roman" w:cs="Times New Roman"/>
                      <w:sz w:val="24"/>
                      <w:szCs w:val="24"/>
                      <w:lang w:eastAsia="en-GB"/>
                    </w:rPr>
                    <w:lastRenderedPageBreak/>
                    <w:t>70.000 kroner. For veldedige og allmennyttige institusjoner og organisasjoner er den tilsvarende beløpsgrensen 140.000 kroner.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For institusjon eller organisasjon som har skatteplikt etter annet ledd, skal gevinst ved realisasjon av driftsmiddel benyttet i den økonomiske virksomheten ikke regnes som inntekt med høyere beløp enn det som er kommet til fradrag i inntekten som avskrivninger.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Selveiende institusjon som eier privat skole, er fritatt for skattlegging av skolevirksomheten dersom skolen mottar lovbestemt offentlig tilskudd. Institusjonen er likevel skattepliktig for formue i og inntekt av økonomisk virksomhet utenom undervisning og forskning.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Familiestiftelse og andre formuesmasser hvor avkastningen fortrinnsvis tilfaller medlemmer av en bestemt slekt, skattlegges for formue.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9" w:name="2-33"/>
                  <w:bookmarkEnd w:id="29"/>
                  <w:r w:rsidRPr="0054655C">
                    <w:rPr>
                      <w:rFonts w:ascii="Times New Roman" w:eastAsia="Times New Roman" w:hAnsi="Times New Roman" w:cs="Times New Roman"/>
                      <w:b/>
                      <w:bCs/>
                      <w:sz w:val="24"/>
                      <w:szCs w:val="24"/>
                      <w:lang w:eastAsia="en-GB"/>
                    </w:rPr>
                    <w:t>§ 2-33.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 av skatteplikt for visse bo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Konkursbo og insolvent døds- og administrasjonsbo er bare skattepliktig for inntekt av virksomhet som drives for boets regning. Ved siden av boet kan skyldneren ilignes skatt av inntekt som skyldneren eller ektefellen erverver, og som ikke tilflyter boet. Skyldneren ilignes skatt av formue som skyldneren eller ektefellen eier ved utløpet av inntektsåret, og som ikke er inndratt i boet. Underholdsbidrag som boet betaler skyldneren, fradras i boets inntekt, men skattlegges hos skyldneren.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Besitteren av Stamhuset Jarlsberg skattlegges som om vedkommende forpaktet eiendommen.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0" w:name="2-34"/>
                  <w:bookmarkEnd w:id="30"/>
                  <w:r w:rsidRPr="0054655C">
                    <w:rPr>
                      <w:rFonts w:ascii="Times New Roman" w:eastAsia="Times New Roman" w:hAnsi="Times New Roman" w:cs="Times New Roman"/>
                      <w:b/>
                      <w:bCs/>
                      <w:sz w:val="24"/>
                      <w:szCs w:val="24"/>
                      <w:lang w:eastAsia="en-GB"/>
                    </w:rPr>
                    <w:t>§ 2-34.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 av skatteplikt for utenlandsk eid skip under norsk drift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 selskap eller innretning som ikke har skatteplikt etter §§ 2-1 første eller annet ledd eller 2-2 første eller annet ledd, skal ikke svare skatt av formue i og inntekt vunnet ved eie og drift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eget eller innleid skip i internasjonal fart,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eget eller innleid bore- og entreprenørfartøy i internasjonal virksomhet.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Første ledd gjelder ikke for tilfeller hvor Norge i skatteavtale er tillagt eksklusiv rett til å skattlegge formue og inntekt som nevnt i første ledd, eller virksomhet som er skattepliktig etter petroleumsskatteloven.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Første ledd gjelder for utenlandsk selskap med begrenset ansvar eller utenlandsk innretning bare når skattytere som har skatteplikt etter §§ 2-1 første eller annet ledd eller 2-2 første eller annet ledd (innenlandske skattytere)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 sammen er direkte eller indirekte deltakere i selskapet eller innretningen med 34 prosent eller mindre,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 skattepliktige for sine forholdsmessige andeler av selskapets eller innretningens overskudd etter § 2-4, jf. § 10-61.</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Første og tredje ledd gjelder bare dersom skattyter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godtgjør at vilkårene er oppfylt,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fremlegger de opplysningene som er nødvendige for å kunne ta standpunkt til anvendelse av bestemmelsen. Herunder skal norske myndigheter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ha tilgang på alle opplysninger vedrørende selskapets eller innretningens eierforhold,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 tilfelle et annet selskap er eier, kunne kreve fremlagt de opplysninger som er nødvendige for å klarlegge eierforholdene til alle selskaper i eierkjeden.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1" w:name="2-35"/>
                  <w:bookmarkEnd w:id="31"/>
                  <w:r w:rsidRPr="0054655C">
                    <w:rPr>
                      <w:rFonts w:ascii="Times New Roman" w:eastAsia="Times New Roman" w:hAnsi="Times New Roman" w:cs="Times New Roman"/>
                      <w:b/>
                      <w:bCs/>
                      <w:sz w:val="24"/>
                      <w:szCs w:val="24"/>
                      <w:lang w:eastAsia="en-GB"/>
                    </w:rPr>
                    <w:t>§ 2-35.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 av skatteplikt etter denne lov ved skatteplikt etter andre lover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skal ikke svares skatt etter denne lov av inntekt som omfattes av lov om skatt på honorarer til utenlandske artister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For skatt til Svalbard gjelder bestemmelser i egen lov. Ved anvendelse av denne lov skal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personer bosatt på Svalbard og selskaper hjemmehørende på Svalbard likestilles med personer som er bosatt i utlandet, eller selskaper som er hjemmehørende i utlandet. Foregående punktum gjelder likevel ikke § 2-3 fjerde ledd, § 2-38, § 10-13 og §§ 10-60 til 10-68.</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10-70 gis tilsvarende anvendelse for personer som tar opphold på Svalbard og anses bosatt der. Svalbard likestilles med stat innenfor EØS ved anvendelsen av § 10-70. Det gis fradrag i skatt til fastlandet for skatt som godtgjøres å være betalt på gevinsten på Svalbard. Departementet gir forskrift til utfylling og gjennomføring av foregående punktum.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personer bosatt på fastlandet og selskaper hjemmehørende på fastlandet ikke ilignes skatt av inntekt og formue som er skattlagt til Svalbard.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17 juni 2005 nr. 74 (ikr. straks med virkning for utbytter som innvinnes fra og med inntektsåret 2004 og for gevinster og tap som realiseres fra og med 26 mars 2004), 9 des 2005 nr. 113 (f o m inntektsåret 2006), 12 des 2008 nr. 99 (f o m inntektsåret 2008), 11 des 2009 nr. 123 (med virkning fra 13 okt 2009), 10 des 2010 nr. 67 (f o m inntektsåret 2010), 9 des 2011 nr. 52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2" w:name="2-36"/>
                  <w:bookmarkEnd w:id="32"/>
                  <w:r w:rsidRPr="0054655C">
                    <w:rPr>
                      <w:rFonts w:ascii="Times New Roman" w:eastAsia="Times New Roman" w:hAnsi="Times New Roman" w:cs="Times New Roman"/>
                      <w:b/>
                      <w:bCs/>
                      <w:sz w:val="24"/>
                      <w:szCs w:val="24"/>
                      <w:lang w:eastAsia="en-GB"/>
                    </w:rPr>
                    <w:t>§ 2-36.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Fritak for enkelte skatter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Fritatt for skatt på formue 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aksjeselskap og allmennaksjeselskap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 eller sammenslutning som nevnt i § 2-2 første ledd e og 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verdipapirfond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statsforetak etter statsforetaksloven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Fritatt for skatt til kommune og fylkeskommune er norske og utenlandske selskaper og innretninger som er selvstendige skattesubjekter, jf. § 2-2 første ledd. Dette gjelder likevel ikke dødsbo.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Fritatt for skatt til kommune og fylkeskommune er person som er skattepliktig etter § 2-3 første ledd g, for så vidt gjelder lønn mottatt fra den norske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(4) Fritatt for skatt til kommune, fylkeskommune og fellesskatt til staten er person som er skattepliktig etter § 2-3 første ledd h, for så vidt gjelder inntekt ved arbeid om bord i tjeneste hos rederi eller hos arbeidsgiver som driver virksomhet på norsk registrert fartøy.</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Fritatt for skatt på formue er forskningsstiftelse som mottar basisbevilgning fra staten, jf. Retningslinjer for statlig finansiering av forskningsinstitutter. Fritaket omfatter formuesskatt på eiendeler som hovedsakelig benyttes i instituttets forskningsaktiviteter. Et beløp som svarer til det fritatte skattebeløpet etter forrige punktum skal overføres fra forskningsinstituttets økonomiske aktiviteter til instituttets ikke-økonomiske aktiviteter.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Stiftelse som eier aksjer i forskningsinstitutt som mottar basisbevilgning, jf. femte ledd, er fritatt for formuesskatt på aksjer i forskningsinstituttet. Fritaket er begrenset til et beløp som svarer til en beregnet formuesskatt på eiendeler som hovedsakelig benyttes i instituttets forskningsaktiviteter. Fritaket er betinget av at et beløp tilsvarende det fritatte skattebeløpet etter forrige punktum overføres fra stiftelsen til forskningsinstituttet og anvendes i instituttets ikke-økonomiske aktiviteter.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Departementet kan gi forskrift til utfylling og gjennomføring av reglene i femte og sjette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14 des 2007 nr. 107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3" w:name="2-37"/>
                  <w:bookmarkEnd w:id="33"/>
                  <w:r w:rsidRPr="0054655C">
                    <w:rPr>
                      <w:rFonts w:ascii="Times New Roman" w:eastAsia="Times New Roman" w:hAnsi="Times New Roman" w:cs="Times New Roman"/>
                      <w:b/>
                      <w:bCs/>
                      <w:sz w:val="24"/>
                      <w:szCs w:val="24"/>
                      <w:lang w:eastAsia="en-GB"/>
                    </w:rPr>
                    <w:t>§ 2-37.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 av skatteplikt for å unngå internasjonal dobbeltbeskatning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Skatteplikt etter denne lov kan begrenses ved bestemmelse i avtale inngått i medhold av lov om adgang for Kongen til inngå overenskomst med fremmede stater til forebyggelse av dobbeltbeskatning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Person som ikke er bosatt eller selskap m.v. som ikke er hjemmehørende i Norge, kan fritas for skatteplikt for skip ved fart på havn i Norge eller mellom norske havner. Fritaket forutsetter at person som er bosatt eller selskap m.v. som er hjemmehørende i Norge, er fritatt for skattlegging av tilsvarende virksomhet i vedkommende stat. Dersom vilkåret om gjensidighet ikke er oppfylt, kan departementet i forskrift bestemme at utenlandske personer, selskaper og innretninger skal svare skatt av formue i og/eller inntekt av virksomhet som nevnt. Tilsvarende gjelder for fly som trafikkerer norske lufthavner.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Etter begjæring av vedkommende kommune kan departementet inngå avtale med annen stat om fordeling av beskatningen når en skattyter driver virksomhet som medfører skatteplikt for inntekt både her i riket og i utlandet.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(4) Innehar person eller selskap m.v. som er skattepliktig etter § 2-1 første ledd eller § 2-2 første ledd, minst 95 prosent av aksjekapitalen i utenlandsk selskap som eier fast eiendom eller anlegg med tilbehør i utlandet, og dobbeltbeskatning ikke er forebygd i skatteavtale, kan departementet samtykke i at skattyteren anses som eier av vedkommende eiendom eller anlegg med tilbehør og som deltaker i tilknyttet næringsdrift med så stor del som svarer til skattyterens andel av aksjekapitalen. Det samme gjelder når inntil ti slike skattytere til sammen innehar minst 95 prosent av aksjekapitalen i selskap som omhandlet i første </w:t>
                  </w:r>
                  <w:r w:rsidRPr="0054655C">
                    <w:rPr>
                      <w:rFonts w:ascii="Times New Roman" w:eastAsia="Times New Roman" w:hAnsi="Times New Roman" w:cs="Times New Roman"/>
                      <w:sz w:val="24"/>
                      <w:szCs w:val="24"/>
                      <w:lang w:eastAsia="en-GB"/>
                    </w:rPr>
                    <w:lastRenderedPageBreak/>
                    <w:t>punktum, og aksjene er ervervet i anledning av et interessefellesskap i vedkommende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des 1999 nr. 94 (f o m inntektsåret 2000).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4" w:name="2-38"/>
                  <w:bookmarkEnd w:id="34"/>
                  <w:r w:rsidRPr="0054655C">
                    <w:rPr>
                      <w:rFonts w:ascii="Times New Roman" w:eastAsia="Times New Roman" w:hAnsi="Times New Roman" w:cs="Times New Roman"/>
                      <w:b/>
                      <w:bCs/>
                      <w:sz w:val="24"/>
                      <w:szCs w:val="24"/>
                      <w:lang w:eastAsia="en-GB"/>
                    </w:rPr>
                    <w:t>§ 2-38.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Skattefritak for visse selskaper mv. for inntekt på aksjer og andre eierandeler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Følgende skattytere er fritatt for skatteplikt av inntekt og har ikke fradragsrett for tap etter bestemmelsene i denne paragraf: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 mv. som nevnt i § 2-2 første ledd a til d og tilsvarende selskap stiftet i utlandet som er hjemmehørende i Norge,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aksjefond,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interkommunalt selskap,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 mv. som er heleid av staten,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forening,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stiftelse,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kommune og fylkeskommune,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konkurs- og administrasjonsbo etter debitor som omfattes av dette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 mv. hjemmehørende i utlandet som tilsvarer selskap mv. som omfattes av dette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Inntekter og tap som omfattes av første ledd 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eller tap ved realisasjon eller uttak av eierandel i selskap mv. som nevnt i første ledd a til c eller tilsvarende selskap mv. hjemmehørende i utlandet, samt lovlig utdelt utbytte som nevnt i § 10-11 annet ledd, jf. tredje ledd på slik eierandel,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eller tap ved realisasjon eller uttak av eierandel i selskap som nevnt i § 10-40 første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eller tap ved realisasjon eller uttak av finansielt instrument med eierandel i selskap mv. som nevnt i dette ledd a som underliggende objekt.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Følgende inntekter og tap er likevel ikke omfattet av første ledd: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 eller tap på eierandel i selskap mv. som er hjemmehørende i lavskatteland utenfor EØS, jf. § 10-63, og inntekt på eierandel i selskap mv. som er hjemmehørende i lavskatteland innenfor EØS, jf. § 10-63 og som på tilsvarende vilkår som fastsatt i § 10-64 bokstav b ikke er reelt etablert og driver reell økonomisk aktivitet i et EØS-land, samt finansielt instrument med slike eierandeler som underliggende objekt,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på eierandel i selskap mv. hjemmehørende i land utenfor EØS eller finansielt instrument med slik eierandel som underliggende objekt, dersom skattyteren ikke sammenhengende de to siste årene frem til innvinningstidspunktet har eid minst 10 prosent av kapitalen og hatt minst 10 prosent av stemmene som kan avgis på generalforsamlingen i selskapet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tap på eierandel i selskap mv. hjemmehørende i land utenfor EØS eller </w:t>
                        </w:r>
                        <w:r w:rsidRPr="0054655C">
                          <w:rPr>
                            <w:rFonts w:ascii="Times New Roman" w:eastAsia="Times New Roman" w:hAnsi="Times New Roman" w:cs="Times New Roman"/>
                            <w:sz w:val="24"/>
                            <w:szCs w:val="24"/>
                            <w:lang w:eastAsia="en-GB"/>
                          </w:rPr>
                          <w:lastRenderedPageBreak/>
                          <w:t>finansielt instrument med slik eierandel som underliggende objekt, dersom skattyteren og hans nærstående til sammen ikke på noe tidspunkt de to siste årene frem til oppofrelsestidspunktet har eid 10 prosent eller mer av kapitalen eller hatt 10 prosent eller mer av stemmene som kan avgis på generalforsamlingen i selskapet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utbytte på eierandel i selskap mv. hjemmehørende i land utenfor EØS, dersom skattyteren ikke sammenhengende i en periode på to år som omfatter innvinningstidspunktet eier minst 10 prosent av kapitalen og har minst 10 prosent av stemmene som kan avgis på generalforsamlingen i selskapet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ved realisasjon eller uttak av eierandel i selskap som nevnt i § 10-40 første ledd, dersom selskapets samlede verdi av aksjer mv. som faller inn under a-d i dette ledd, på noe tidspunkt de to siste årene frem til innvinningstidspunktet har oversteget 10 prosent av selskapets totale verdier av aksjer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tap ved realisasjon eller uttak av eierandel i selskap som nevnt i § 10-40 første ledd, dersom selskapets samlede verdi av aksjer mv. som faller inn under a-d i dette ledd, i en periode på to år forut for oppofrelsestidspunktet sammenhengende har oversteget 10 prosent av selskapets totale verdier av aksjer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eller tap ved realisasjon eller uttak av eierandel i boligselskap, jf. § 7-3 annet ledd, eller tilsvarende selskap hjemmehørende i utlandet.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Som nærstående etter tredje ledd c regnes: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 mv. som skattyteren har en betydelig direkte eller indirekte eierinteresse i,</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person eller selskap mv. som har en betydelig direkte eller indirekte eierinteresse i skattyteren,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 mv. som nærstående etter b har en betydelig direkte eller indirekte eierinteresse i,</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nærstående person etter b sine foreldre, søsken, barn, barnebarn, ektefelle, samboer, ektefelles foreldre og samboers foreldre, samt selskap mv. som disse har betydelig eierinteresse i,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 mv. som nærstående etter d har en betydelig direkte eller indirekte eierinteresse i.</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Betydelig eierinteresse foreligger ved eie av minst 10 prosent av kapitalen eller innehavelse av minst 10 prosent av stemmene som kan avgis på generalforsamlingen i selskapet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Første ledd fritar for skatteplikt etter § 10-13 bare dersom skattyter er reelt etablert og driver reell økonomisk aktivitet i et EØS-land på tilsvarende vilkår som fastsatt i § 10-64 bokstav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For skattytere som nevnt i første ledd bokstav a til h, skal tre prosent av utbytte nevnt i annet ledd bokstav a som er fritatt for skatt etter de </w:t>
                        </w:r>
                        <w:r w:rsidRPr="0054655C">
                          <w:rPr>
                            <w:rFonts w:ascii="Times New Roman" w:eastAsia="Times New Roman" w:hAnsi="Times New Roman" w:cs="Times New Roman"/>
                            <w:sz w:val="24"/>
                            <w:szCs w:val="24"/>
                            <w:lang w:eastAsia="en-GB"/>
                          </w:rPr>
                          <w:lastRenderedPageBreak/>
                          <w:t>foregående ledd, likevel anses som skattepliktig inntekt. Første punktum gjelder tilsvarende ved utdeling fra selskap som nevnt i § 10-40 første ledd. Ved inntektsføring etter forrige punktum gjelder § 10-42 tredje ledd a tilsvarende.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Bestemmelsene i bokstav a gjelder på samme måte for skattytere hjemmehørende i utlandet som er skattepliktige til riket etter § 2-3 første ledd bokstav b.</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Bestemmelsene i bokstav a gjelder ikke for utbytte mottatt av selskap mv. som tilhører samme konsern som det utdelende selskap, jf. aksjeloven § 1-3 og allmennaksjeloven § 1-3, dersom vilkår som fastsatt i § 10-4 første ledd er oppfylt. § 10-2 første ledd tredje punktum gjelder tilsvarende. Bestemmelsene i første og annet punktum i denne bokstav gjelder på samme vilkår så langt de passer for utbytte mottatt fra selskap mv. hjemmehørende i land innenfor EØS, og for utbytte betalt til slikt selskap. For selskaper som nevnt i tredje punktum i denne bokstav, gjelder vilkårene fastsatt i § 10-64 b tilsvarende.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Første ledd gjelder ikke inntekter og tap på eierandeler og finansielle instrumenter som nevnt i annet ledd, og som forvaltes i kollektivporteføljen og investeringsvalgporteføljen i selskaper mv. som driver forsikringsvirksomhet etter lov 10. juni 2005 nr. 44 om forsikringsselskaper, pensjonsforetak og deres virksomhet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Departementet kan gi forskrift til utfylling og gjennomføring av reglene i tredje, fjerde og syvende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10 des 2004 nr. 77 (ikr. straks med virkning f o m inntektsåret 2004, og gevinster og tap som realiseres fra og med 26 mars 2004, se endringsloven romertall XIX for overgangsregler), endret ved lover 17 juni 2005 nr. 74 (f o m inntektsåret 2006), 14 des 2007 nr. 107 (f o m inntektsåret 2008), 9 mai 2008 nr. 23 (f o m inntektsåret 2008), 27 juni 2008 nr. 60 (f o m inntektsåret 2008), 12 des 2008 nr. 99 (ikr. 7 okt 2008 for nytt sjette ledd), 25 juni 2010 nr. 38 (f o m inntektsåret 2010), 10 des 2010 nr. 67 ((ikr. 11 juni 2010 for ny f, nå g, med virkning for eierandeler i boligselskap som realiseres), 24 juni 2011 nr. 23 (f o m 13 mai 2011 for nye e og f med virkning for gevinster og tap realisert), 9 des 2011 nr. 52 (f o m inntektsåret 2012), 22 juni 2012 nr. 36 (f o m inntektsåret 2012), 22 juni 2012 nr. 40 (f o m inntektsåret 2012), 7 des 2012 nr. 76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5" w:name="2-39"/>
                  <w:bookmarkEnd w:id="35"/>
                  <w:r w:rsidRPr="0054655C">
                    <w:rPr>
                      <w:rFonts w:ascii="Times New Roman" w:eastAsia="Times New Roman" w:hAnsi="Times New Roman" w:cs="Times New Roman"/>
                      <w:b/>
                      <w:bCs/>
                      <w:sz w:val="24"/>
                      <w:szCs w:val="24"/>
                      <w:lang w:eastAsia="en-GB"/>
                    </w:rPr>
                    <w:t>§ 2-39.</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Fritak for skatteplikt for inntekt ved utvinning av petroleum i utlandet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Som skattepliktig inntekt regnes ikke inntekt ved utvinning av petroleum i utlandet utenfor det geografiske området som er angitt i petroleumsskatteloven § 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gis ikke fradrag for kostnader og tap som er pådratt for å erverve, sikre eller vedlikeholde inntekt som nevnt i første ledd. For gjeldsrenter gjelder § 6-91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Renteinntekter, samt gevinster og tap på valuta og andre finansielle poster, omfattes ikke av første og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7 des 2012 nr. 76 (f o m inntektsåret 2013), se dens VII for overgangsregel: « Selve innføringen av skattefritaket i § 2-39 medfører ikke at driftsmiddel, eiendel eller forpliktelse anses tatt ut av norsk beskatningsområde etter § 9-14 eller § 14-60 ».</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6" w:name="map008"/>
                  <w:bookmarkEnd w:id="36"/>
                  <w:r w:rsidRPr="0054655C">
                    <w:rPr>
                      <w:rFonts w:ascii="Arial" w:eastAsia="Times New Roman" w:hAnsi="Arial" w:cs="Arial"/>
                      <w:b/>
                      <w:bCs/>
                      <w:color w:val="CC052B"/>
                      <w:sz w:val="24"/>
                      <w:szCs w:val="24"/>
                      <w:lang w:eastAsia="en-GB"/>
                    </w:rPr>
                    <w:t>Kapittel 3. Skattested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7" w:name="3-1"/>
                  <w:bookmarkEnd w:id="37"/>
                  <w:r w:rsidRPr="0054655C">
                    <w:rPr>
                      <w:rFonts w:ascii="Times New Roman" w:eastAsia="Times New Roman" w:hAnsi="Times New Roman" w:cs="Times New Roman"/>
                      <w:b/>
                      <w:bCs/>
                      <w:sz w:val="24"/>
                      <w:szCs w:val="24"/>
                      <w:lang w:eastAsia="en-GB"/>
                    </w:rPr>
                    <w:lastRenderedPageBreak/>
                    <w:t>§ 3-1.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Personlig skattyter og dødsbo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Personlig skattyter svarer skatt til bostedskommunen med de unntak som følger av bestemmelsene i dette kapittel.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Bostedskommunen er den kommunen hvor skattyteren er bosatt ved utløpet av 1. november i året før inntektsåret. Skattyter som er flyttet fra sitt tidligere bosted, anses fortsatt som bosatt i sin tidligere bostedskommune dersom skattyteren ikke er kommet til sitt nye bosted 1. november i året før inntektsåret. Skattyter som ikke har vært bosatt i noen kommune her i landet 1. november i året før inntektsåret, skal svare skatt av formue og inntekt til den kommunen hvor vedkommende først bosatte seg eller tok opphold.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ligning under ett etter § 2-12 a svares skatt til bostedskommunen til den av ektefellene som har høyest alminnelig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Dødsbo svarer skatt av formue og inntekt til den kommunen som ville blitt ansett som avdødes bostedskommune, hvis ikke formue eller inntekt etter annen bestemmelse i dette kapittel skal skattlegges i noen annen kommune her i riket.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Personlig skattyter anses som bosatt i den kommunen hvor vedkommende har sitt hjem. Opphold utenfor hjemmet som følge av arbeid eller av andre grunner endrer ikke bosted med mindre forholdene ellers er slike at skattyteren må regnes å ha sitt hjem på det nye oppholdsstedet.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Person som bor sammen med ektefelle eller barn, anses å ha sitt hjem der ektefelle eller barn er bosatt. For skattyter som forsørger og bor sammen med søsken, regnes deres felles bolig som hjem.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Medlemmer av Stortinget og Regjeringen, statssekretærer og politiske rådgivere i departementene og ved Statsministerens kontor, anses som bosatt i den kommunen der de hadde bosted før de tiltrådte. Dette gjelder bare så lenge personen disponerer bolig til privat bruk under opphold i kommunen. Personens ektefelle og barn i felles husstand anses bosatt samme sted, med mindre de har særlig svak tilknytning til denne boligen og ikke lignes under ett med personen. Departementet kan i forskrift bestemme at personer som nevnt i første punktum kan frasi seg nærmere angitte skattemessige lempninger som gjelder for bosatte i Finnmark og Nord-Troms.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Person uten fast oppholdssted anses som bosatt i den kommunen hvor vedkommende etter sine øvrige forhold må antas å ha sitt hjem. Person som faktisk har flyttet fra riket, men som fortsatt er skattemessig bosatt her, anses som bosatt i den kommunen hvor vedkommende var skattepliktig på utflyttingstidspunktet. Norsk sjømann som faktisk har flyttet fra riket, men som fortsatt er skattemessig bosatt her, anses som bosatt i rederiets kontorkommune dersom vedkommende ble overført til ligning i denne kommunen for inntektsåret 2003 eller tidligere.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Departementet kan i forskrift gi nærmere bestemmelser om skattemessig bosted for personlige skattytere.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2001 nr. 112 (f o m inntektsåret 2002), 9 des 2005 nr. 113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8" w:name="3-2"/>
                  <w:bookmarkEnd w:id="38"/>
                  <w:r w:rsidRPr="0054655C">
                    <w:rPr>
                      <w:rFonts w:ascii="Times New Roman" w:eastAsia="Times New Roman" w:hAnsi="Times New Roman" w:cs="Times New Roman"/>
                      <w:b/>
                      <w:bCs/>
                      <w:sz w:val="24"/>
                      <w:szCs w:val="24"/>
                      <w:lang w:eastAsia="en-GB"/>
                    </w:rPr>
                    <w:lastRenderedPageBreak/>
                    <w:t>§ 3-2.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Upersonlig skattyter (aksjeselskap, allmennaksjeselskap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Selskaper og innretninger svarer kun skatt til staten, jf. § 2-36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29 juni 2007 nr. 60 (ikr. 1 jan 2008 iflg. res. 7 des 2007 nr. 1370).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9" w:name="3-3"/>
                  <w:bookmarkEnd w:id="39"/>
                  <w:r w:rsidRPr="0054655C">
                    <w:rPr>
                      <w:rFonts w:ascii="Times New Roman" w:eastAsia="Times New Roman" w:hAnsi="Times New Roman" w:cs="Times New Roman"/>
                      <w:b/>
                      <w:bCs/>
                      <w:sz w:val="24"/>
                      <w:szCs w:val="24"/>
                      <w:lang w:eastAsia="en-GB"/>
                    </w:rPr>
                    <w:t>§ 3-3.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Stedbunden skattlegging av fast eiendom og virksomhet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Formue i og inntekt av fast eiendom eller anlegg, samt virksomhet knyttet til fast eiendom eller anlegg, skattlegges i den kommunen hvor eiendommen eller anlegget ligger.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Stedbunden skattlegging etter første ledd omfatter blant annet: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bolighus, leiegård, fritidshus,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forretningsgård, butikk, kiosk, hotell, bevertningssted,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fabrikk, industrielt anlegg, verksted, skipsverft, lager,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personlig skattyters virksomhet som er knyttet til kontor som er åpent i vesentlig samme tid som er vanlig for slik virksomhet, eller til regelmessige tider som er bekjentgjort på forhånd, dersom ikke formuen eller inntekten skattlegges etter noen annen bestemmelse i denne paragraf,</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elektrisitetsverk, jf. § 18-7,</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jordbruk, skog, tomt, annet grunnområde,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Fiskevær, akvakulturinnretning, opplagsinnretning for hummer o.l.,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anlegg for utnyttelse av naturforekomster (gruve, steinbrudd, grus- og sandtak o.l.),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vannfall.</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Stedbunden skattlegging etter første og annet ledd omfatter også</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ved realisasjon av fast eiendom og rettigheter knyttet til fast eiendom,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panthavers overtakelse av fast eiendom til brukelighet,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føderåd (kår), grunnleie eller fast grunnavgift som er påheftet fast eiendom.</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Inntekt av virksomhet ved omsetning av egne tilvirkede varer skattlegges i tilvirkningskommunen. Foregår det omsetning fra lager i annen kommune, skattlegges 1/10 av inntekten i lagerkommunen. Formue i råstoffbeholdning og tilvirkede varer skattlegges i tilvirkningskommunen.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Selskap hvor virksomheten består i lagring og omsetning av petroleum eller lignende, skattlegges med 1/3 av inntekten i kontorkommunen og med 2/3 av inntekten i den eller de kommuner hvor lageret ligger. Mellom flere lagerkommuner fordeles inntekten til skattlegging i forhold til den varemengde som i årets løp er uttatt av lageret innen hver kommune. Formue i lagerbeholdning skattlegges på basis av beholdningen i den enkelte kommune.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(6) Inntekt ved avvirkning i egen skog skattlegges fullt ut i den kommunen hvor eiendommen ligger. Skogavgiftsmidler som godkjennes overført til investering i </w:t>
                  </w:r>
                  <w:r w:rsidRPr="0054655C">
                    <w:rPr>
                      <w:rFonts w:ascii="Times New Roman" w:eastAsia="Times New Roman" w:hAnsi="Times New Roman" w:cs="Times New Roman"/>
                      <w:sz w:val="24"/>
                      <w:szCs w:val="24"/>
                      <w:lang w:eastAsia="en-GB"/>
                    </w:rPr>
                    <w:lastRenderedPageBreak/>
                    <w:t>skog i annen kommune, tas til inntekt der.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Hører det til fast eiendom rettighet i allmenning i annen kommune (eiendoms- eller bruksrett, herunder seterrett) med tilknyttet anlegg, skattlegges formue i og inntekt av rettigheten med 3/4 i den kommunen hvor den berettigede eiendommen ligger, og med 1/4 i den kommunen hvor allmenningen ligger. Departementet kan gi tillatelse til at de berørte kommunene avtaler en annen fordelingsmåte med virkning for de bruksberettigede. Avtalen skal gjelde for begrenset tid eller inntil utgangen av det første budsjettåret etter at avtalen er sagt opp av en av partene.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Skattlegging skjer etter bestemmelsene i denne paragraf, uansett om virksomheten foregår i et lengre eller kortere tidsrom, og uten hensyn til om virksomheten er opphørt ved utløpet av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juni 2005 nr. 79 (ikr. 1 jan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0" w:name="3-4"/>
                  <w:bookmarkEnd w:id="40"/>
                  <w:r w:rsidRPr="0054655C">
                    <w:rPr>
                      <w:rFonts w:ascii="Times New Roman" w:eastAsia="Times New Roman" w:hAnsi="Times New Roman" w:cs="Times New Roman"/>
                      <w:b/>
                      <w:bCs/>
                      <w:sz w:val="24"/>
                      <w:szCs w:val="24"/>
                      <w:lang w:eastAsia="en-GB"/>
                    </w:rPr>
                    <w:t>§ 3-4.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Utlending og utenlandsk selskap eller innretning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 som ikke er bosatt, og selskap eller innretning som ikke er hjemmehørende i riket, som har begrenset skatteplikt etter § 2-3 første ledd a og b, skattlegges i den kommunen som følger av § 3-3. Hvis § 3-3 ikke er anvendelig, skal skattlegging finne sted til den kommunen hvor næringsdriften eller virksomheten foregår.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Skattyter som er skattepliktig etter § 2-3 første ledd d og annet ledd, svarer skatt til den kommunen hvor vedkommende oppholdt seg 1. november i året før inntektsåret. Har slik skattyter ikke oppholdt seg i noen kommune her i landet på dette tidspunktet, svares skatten til den kommunen hvor vedkommende oppholdt seg da skatteplikten etter § 2-3 første ledd d og annet ledd oppstod.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Skattyter som er skattepliktig etter § 2-3 første ledd e og f, skattlegges for mottatt godtgjørelse mv. til den kommunen eller de kommunene hvor vedkommende selskaps produksjonsvirksomhet foregår eller hvis selskapet ikke driver produksjonsvirksomhet, til den kommunen hvor kontoret er eller bestyrelsen foregår. Foretas det fordeling av generalkostnadene mellom flere aksjeselskaper eller allmennaksjeselskaper, skal godtgjørelse som nevnt i første punktum fordeles på de samme selskapene og på samme måte.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Skattyter som er skattepliktig etter § 10-70, svarer skatt til den kommunen hvor selskapet har sitt kontor (hovedkontor).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Person som ikke er bosatt i riket og som regelmessig driver berging med sammenhengende virksomhet på norsk territorium, skattlegges for formue i og inntekt av den virksomheten som drives her, til den kommunen hvor vedkommende skip lengst har vært stasjonert i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(tidligere § 3-7, f o m inntektsåret 2000), 29 juni 2007 nr. 60 (ikr. 1 jan 2008 iflg. res. 7 des 2007 nr. 1370), 22 juni 2012 nr. 36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1" w:name="3-5"/>
                  <w:bookmarkEnd w:id="41"/>
                  <w:r w:rsidRPr="0054655C">
                    <w:rPr>
                      <w:rFonts w:ascii="Times New Roman" w:eastAsia="Times New Roman" w:hAnsi="Times New Roman" w:cs="Times New Roman"/>
                      <w:b/>
                      <w:bCs/>
                      <w:sz w:val="24"/>
                      <w:szCs w:val="24"/>
                      <w:lang w:eastAsia="en-GB"/>
                    </w:rPr>
                    <w:t>§ 3-5.</w:t>
                  </w:r>
                  <w:r w:rsidRPr="0054655C">
                    <w:rPr>
                      <w:rFonts w:ascii="Times New Roman" w:eastAsia="Times New Roman" w:hAnsi="Times New Roman" w:cs="Times New Roman"/>
                      <w:sz w:val="24"/>
                      <w:szCs w:val="24"/>
                      <w:lang w:eastAsia="en-GB"/>
                    </w:rPr>
                    <w:t> (Opphevet ved lov 17 des 1999 nr. 94.)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2" w:name="3-6"/>
                  <w:bookmarkEnd w:id="42"/>
                  <w:r w:rsidRPr="0054655C">
                    <w:rPr>
                      <w:rFonts w:ascii="Times New Roman" w:eastAsia="Times New Roman" w:hAnsi="Times New Roman" w:cs="Times New Roman"/>
                      <w:b/>
                      <w:bCs/>
                      <w:sz w:val="24"/>
                      <w:szCs w:val="24"/>
                      <w:lang w:eastAsia="en-GB"/>
                    </w:rPr>
                    <w:t>§ 3-6.</w:t>
                  </w:r>
                  <w:r w:rsidRPr="0054655C">
                    <w:rPr>
                      <w:rFonts w:ascii="Times New Roman" w:eastAsia="Times New Roman" w:hAnsi="Times New Roman" w:cs="Times New Roman"/>
                      <w:sz w:val="24"/>
                      <w:szCs w:val="24"/>
                      <w:lang w:eastAsia="en-GB"/>
                    </w:rPr>
                    <w:t> (Opphevet ved lov 17 des 1999 nr. 94.)</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43" w:name="map009"/>
                  <w:bookmarkEnd w:id="43"/>
                  <w:r w:rsidRPr="0054655C">
                    <w:rPr>
                      <w:rFonts w:ascii="Arial" w:eastAsia="Times New Roman" w:hAnsi="Arial" w:cs="Arial"/>
                      <w:b/>
                      <w:bCs/>
                      <w:color w:val="CC052B"/>
                      <w:sz w:val="24"/>
                      <w:szCs w:val="24"/>
                      <w:lang w:eastAsia="en-GB"/>
                    </w:rPr>
                    <w:lastRenderedPageBreak/>
                    <w:t>Kapittel 4. Formue</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44" w:name="map010"/>
                  <w:bookmarkEnd w:id="44"/>
                  <w:r w:rsidRPr="0054655C">
                    <w:rPr>
                      <w:rFonts w:ascii="Arial" w:eastAsia="Times New Roman" w:hAnsi="Arial" w:cs="Arial"/>
                      <w:b/>
                      <w:bCs/>
                      <w:color w:val="CC052B"/>
                      <w:sz w:val="24"/>
                      <w:szCs w:val="24"/>
                      <w:lang w:eastAsia="en-GB"/>
                    </w:rPr>
                    <w:t>Fellesregler for formue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5" w:name="4-1"/>
                  <w:bookmarkEnd w:id="45"/>
                  <w:r w:rsidRPr="0054655C">
                    <w:rPr>
                      <w:rFonts w:ascii="Times New Roman" w:eastAsia="Times New Roman" w:hAnsi="Times New Roman" w:cs="Times New Roman"/>
                      <w:b/>
                      <w:bCs/>
                      <w:sz w:val="24"/>
                      <w:szCs w:val="24"/>
                      <w:lang w:eastAsia="en-GB"/>
                    </w:rPr>
                    <w:t>§ 4-1.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Hovedregel om formue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Skattepliktig formue fastsettes til omsetningsverdien pr. 1. januar i ligningsåret av skattyterens eiendeler med økonomisk verdi, med fradrag for gjeld som skattyteren hefter for.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For skattyter med avvikende regnskapsår etter ligningsloven § 4-4 nr. 2 skal formuesfastsettelsen omfatte formuen ved utløpet av siste regnskapsår før 1. januar i ligningsåret.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15 des 2000 nr. 95.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6" w:name="4-2"/>
                  <w:bookmarkEnd w:id="46"/>
                  <w:r w:rsidRPr="0054655C">
                    <w:rPr>
                      <w:rFonts w:ascii="Times New Roman" w:eastAsia="Times New Roman" w:hAnsi="Times New Roman" w:cs="Times New Roman"/>
                      <w:b/>
                      <w:bCs/>
                      <w:sz w:val="24"/>
                      <w:szCs w:val="24"/>
                      <w:lang w:eastAsia="en-GB"/>
                    </w:rPr>
                    <w:t>§ 4-2.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Eiendeler som ikke medregnes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fastsettelse av skattepliktig formue unntas følgende eiendeler: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rettighet som er avhengig av at en betingelse inntrer,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tidsbegrenset bruksrett,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tidsbegrenset rett til periodisk ytelse,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krav på lønn, rentetermin eller utbytte av aksje, andel i verdipapirfond og annet verdipapir, så lenge kravet ikke er forfalt til betaling,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rett til åndsverk eller patent, så lenge retten ikke er gått ut av opphavsmannens eller oppfinnerens eie,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forretningsverdi,</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teknisk, merkantil eller annen kunnskap,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avling som er nødvendig for gårdsdriften,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grunnfondsbeviskapital, samt overkursfond og utjevningsfond i sparebanker,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j.</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livsforsikringspolise som er tegnet for å oppfylle kravet til tvungent innskudd i pensjonskasse eller enkekasse.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Fordring på gevinst som nevnt i § 5-50 annet ledd som ikke er forfalt til betaling.</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Uten hensyn til bestemmelsen i første ledd c, skal livrenteforsikring som nevnt i forsikringsavtaleloven § 10-2 e</w:t>
                  </w:r>
                  <w:r w:rsidRPr="0054655C">
                    <w:rPr>
                      <w:rFonts w:ascii="Times New Roman" w:eastAsia="Times New Roman" w:hAnsi="Times New Roman" w:cs="Times New Roman"/>
                      <w:sz w:val="24"/>
                      <w:szCs w:val="24"/>
                      <w:vertAlign w:val="superscript"/>
                      <w:lang w:eastAsia="en-GB"/>
                    </w:rPr>
                    <w:t>1</w:t>
                  </w:r>
                  <w:r w:rsidRPr="0054655C">
                    <w:rPr>
                      <w:rFonts w:ascii="Times New Roman" w:eastAsia="Times New Roman" w:hAnsi="Times New Roman" w:cs="Times New Roman"/>
                      <w:sz w:val="24"/>
                      <w:szCs w:val="24"/>
                      <w:lang w:eastAsia="en-GB"/>
                    </w:rPr>
                    <w:t> medtas ved fastsettelse av skattepliktig formue, forutsatt at forsikringen er tegnet i selskap som har eller har hatt tillatelse til å drive forsikringsvirksomhet her i landet. Dette omfatter likevel ikke rettigheter etter folketrygdloven, lov om foretakspensjon og lov om innskuddspensjon, samt rettigheter etter offentlige tjenestepensjonsordninger og andre pensjonsordninger som er pålagt i lov eller i medhold av lov. Det samme gjelder kollektiv livrenteforsikring som nevnt i forsikringsavtaleloven § 10-1 g,</w:t>
                  </w:r>
                  <w:r w:rsidRPr="0054655C">
                    <w:rPr>
                      <w:rFonts w:ascii="Times New Roman" w:eastAsia="Times New Roman" w:hAnsi="Times New Roman" w:cs="Times New Roman"/>
                      <w:sz w:val="24"/>
                      <w:szCs w:val="24"/>
                      <w:vertAlign w:val="superscript"/>
                      <w:lang w:eastAsia="en-GB"/>
                    </w:rPr>
                    <w:t>2</w:t>
                  </w:r>
                  <w:r w:rsidRPr="0054655C">
                    <w:rPr>
                      <w:rFonts w:ascii="Times New Roman" w:eastAsia="Times New Roman" w:hAnsi="Times New Roman" w:cs="Times New Roman"/>
                      <w:sz w:val="24"/>
                      <w:szCs w:val="24"/>
                      <w:lang w:eastAsia="en-GB"/>
                    </w:rPr>
                    <w:t> samt uforfalt krav i tilknytning til uførepensjon under utbetaling.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(3) Departementet kan gi forskrift om at også andre arter av livsforsikring og pensjonsspareprodukter enn nevnt under første ledd j ikke skal tas med i </w:t>
                  </w:r>
                  <w:r w:rsidRPr="0054655C">
                    <w:rPr>
                      <w:rFonts w:ascii="Times New Roman" w:eastAsia="Times New Roman" w:hAnsi="Times New Roman" w:cs="Times New Roman"/>
                      <w:sz w:val="24"/>
                      <w:szCs w:val="24"/>
                      <w:lang w:eastAsia="en-GB"/>
                    </w:rPr>
                    <w:lastRenderedPageBreak/>
                    <w:t>formuen.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14 apr 2000 nr. 30 (f o m inntektsåret 2000), 21 des 2000 nr. 111 (f o m inntektsåret 2000), 15 des 2006 nr. 81 (f o m inntektsåret 2007, se dens XI).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Dvs. § 10-2 bokstav 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Skal vel være § 10-2, g.</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7" w:name="4-3"/>
                  <w:bookmarkEnd w:id="47"/>
                  <w:r w:rsidRPr="0054655C">
                    <w:rPr>
                      <w:rFonts w:ascii="Times New Roman" w:eastAsia="Times New Roman" w:hAnsi="Times New Roman" w:cs="Times New Roman"/>
                      <w:b/>
                      <w:bCs/>
                      <w:sz w:val="24"/>
                      <w:szCs w:val="24"/>
                      <w:lang w:eastAsia="en-GB"/>
                    </w:rPr>
                    <w:t>§ 4-3.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Forpliktelser som det ikke gis fradrag for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Ved fastsettelse av skattepliktig formue gis det ikke fradrag for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forpliktelse som er avhengig av at en betingelse inntrer,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tidsbegrenset bruksrett som hviler på skattyterens formue,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kapitalverdien av føderåd påheftet fast eiendom og verdien av tidsbegrenset plikt til periodisk ytelse,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rentetermin eller utbytte av verdipapir så lenge betalingsforpliktelsen ikke er forfalt,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forskuddsskatt, forhåndsskatt og terminskatt som ikke er forfalt, samt restskatt og resterende skatt som ikke er utlignet ved utløpet av inntektsåret,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 trygdeavgift eller tilleggsskatt, tilleggsavgift og renter som fastsettes ved endring av ligning etter utløpet av inntektsåret.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Uten hensyn til bestemmelsen i første ledd c, gis det fradrag for verdien av plikt til å yte livrente som er skattepliktig formue etter § 4-2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15 des 2006 nr. 81 (f o m inntektsåret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8" w:name="4-4"/>
                  <w:bookmarkEnd w:id="48"/>
                  <w:r w:rsidRPr="0054655C">
                    <w:rPr>
                      <w:rFonts w:ascii="Times New Roman" w:eastAsia="Times New Roman" w:hAnsi="Times New Roman" w:cs="Times New Roman"/>
                      <w:b/>
                      <w:bCs/>
                      <w:sz w:val="24"/>
                      <w:szCs w:val="24"/>
                      <w:lang w:eastAsia="en-GB"/>
                    </w:rPr>
                    <w:t>§ 4-4.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Forpliktelse etter avtale om verdipapirlån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Ved fastsettelse av skattepliktig formue gis det fradrag for forpliktelse til å levere tilbake identisk verdipapir etter avtale om verdipapirlån som nevnt i § 9-11.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6 juni 2003 nr. 36 (ikr. 1 jan 2004 iflg. res. 19 des 2003 nr. 1588).</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49" w:name="map011"/>
                  <w:bookmarkEnd w:id="49"/>
                  <w:r w:rsidRPr="0054655C">
                    <w:rPr>
                      <w:rFonts w:ascii="Arial" w:eastAsia="Times New Roman" w:hAnsi="Arial" w:cs="Arial"/>
                      <w:b/>
                      <w:bCs/>
                      <w:color w:val="CC052B"/>
                      <w:sz w:val="24"/>
                      <w:szCs w:val="24"/>
                      <w:lang w:eastAsia="en-GB"/>
                    </w:rPr>
                    <w:t>Særlige verdsettelsesregler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50" w:name="4-10"/>
                  <w:bookmarkEnd w:id="50"/>
                  <w:r w:rsidRPr="0054655C">
                    <w:rPr>
                      <w:rFonts w:ascii="Times New Roman" w:eastAsia="Times New Roman" w:hAnsi="Times New Roman" w:cs="Times New Roman"/>
                      <w:b/>
                      <w:bCs/>
                      <w:sz w:val="24"/>
                      <w:szCs w:val="24"/>
                      <w:lang w:eastAsia="en-GB"/>
                    </w:rPr>
                    <w:t>§ 4-10.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Fast eiendom, herunder andel i boligselskap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Verdien av fast eiendom kan settes lavere enn omsetningsverdien. Verdien av primærbolig og fritidsbolig skal settes ned etter krav fra skattyter dersom den overstiger 30 prosent av eiendommens dokumenterte omsetningsverdi. Verdien av annen bolig (sekundærbolig) og næringseiendom skal settes ned etter krav fra skattyter dersom den overstiger 60 prosent av eiendommens dokumenterte omsetningsverdi.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Verdien av boligeiendom settes til produktet av boligens areal og en kvadratmetersats. Kvadratmetersatsen settes til en prosentandel av beregnet omsetningsverdi per kvadratmeter, hvor det tas hensyn til boligtype, byggeår, areal og geografisk beliggenhet. Prosentandelen er 25 for primærbolig og 50 for sekundærbolig. Kvadratmetersatsene fastsettes årlig av Skattedirektoratet på grunnlag av beregninger fra Statistisk sentralbyrå.</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(3) Verdsetting av boenhet i boligselskap som omfattes av § 7-3, følger reglene i første og annet ledd. Øvrig verdi av andel i slikt selskap settes til andelshavers andel av boligselskapets netto formue utenom boenhetene. Innskudd fra andelshaverne kommer ikke til fradrag ved beregningen av boligselskapets formue.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Verdien av næringseiendom kan fastsettes på grunnlag av en beregnet utleieverdi. Verdsetting etter første punktum kan foretas ved bruk av differensierte kvadratmetersatser.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9 des 2005 nr. 113 (f o m inntektsåret 2005), 12 des 2008 nr. 99 (f o m inntektsåret 2009, se dens XII), 11 des 2009 nr. 123 (f o m inntektsåret 2010, se dens IX for overgangsregler), 7 des 2012 nr. 76 (f o m inntektsåret 2013).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51" w:name="4-11"/>
                  <w:bookmarkEnd w:id="51"/>
                  <w:r w:rsidRPr="0054655C">
                    <w:rPr>
                      <w:rFonts w:ascii="Times New Roman" w:eastAsia="Times New Roman" w:hAnsi="Times New Roman" w:cs="Times New Roman"/>
                      <w:b/>
                      <w:bCs/>
                      <w:sz w:val="24"/>
                      <w:szCs w:val="24"/>
                      <w:lang w:eastAsia="en-GB"/>
                    </w:rPr>
                    <w:t>§ 4-11.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Jordbrukseiendom, skog og reinflokk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Jordbrukseiendom verdsettes under ett med bygninger og rettigheter som hører til eiendommen.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Verdien av skog settes til den avkastningsverdien skogen har på lengre sikt ved rasjonell skjøtsel og drift etter forskrift gitt av departementet, jf. ligningsloven § 7-1 nr. 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Reinflokk verdsettes ut fra antall kalver under ett år og dyr på ett år eller mer til henholdsvis 15 og 30 prosent av den slakteprisen som ble oppnådd i landsgjennomsnitt for dyr på ett år eller mer i året før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52" w:name="4-12"/>
                  <w:bookmarkEnd w:id="52"/>
                  <w:r w:rsidRPr="0054655C">
                    <w:rPr>
                      <w:rFonts w:ascii="Times New Roman" w:eastAsia="Times New Roman" w:hAnsi="Times New Roman" w:cs="Times New Roman"/>
                      <w:b/>
                      <w:bCs/>
                      <w:sz w:val="24"/>
                      <w:szCs w:val="24"/>
                      <w:lang w:eastAsia="en-GB"/>
                    </w:rPr>
                    <w:t>§ 4-12.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Aksje, grunnfondsbevis og andel i verdipapirfond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Børsnotert aksje verdsettes i alminnelighet til kursverdien 1. januar i ligningsåret.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Ikke-børsnotert aksje verdsettes til aksjens forholdsmessige andel av aksjeselskapets eller allmennaksjeselskapets samlede skattemessige formuesverdi 1. januar året før ligningsåret fordelt etter pålydende.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Ikke-børsnotert aksje i utenlandsk selskap verdsettes til aksjens antatte salgsverdi 1. januar i ligningsåret. Aksjen skal verdsettes etter annet ledd når skattyteren krever dette og kan sannsynliggjøre selskapets skattemessige formuesverdi.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Departementet kan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gi forskrift om beregning av aksjeverdien i annet ledd, og om dokumentasjonskrav etter tredje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fastsette skjema til bruk ved beregningen,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forskrift bestemme at ikke-børsnoterte aksjer som er undergitt annen kursnotering, verdsettes som bestemt i første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ved forskrift gi bestemmelser om samordning av verdsettelse av ikke-børsnoterte aksjer i utenlandske selskaper mellom forskjellige </w:t>
                        </w:r>
                        <w:r w:rsidRPr="0054655C">
                          <w:rPr>
                            <w:rFonts w:ascii="Times New Roman" w:eastAsia="Times New Roman" w:hAnsi="Times New Roman" w:cs="Times New Roman"/>
                            <w:sz w:val="24"/>
                            <w:szCs w:val="24"/>
                            <w:lang w:eastAsia="en-GB"/>
                          </w:rPr>
                          <w:lastRenderedPageBreak/>
                          <w:t>skattekontorer.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(5) Grunnfondsbevis i sparebank, gjensidig forsikringsselskap, kreditt- og hypotekforening og selveiende finansieringsforetak verdsettes til kursverdien 1. januar i ligningsåret. Er kursen ikke notert eller kjent, settes verdien til den antatte salgsverdi.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Andel i verdipapirfond verdsettes til andelsverdien 1. januar i ligningsåret.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2001 nr. 112 (f o m inntektsåret 2001), 21 juni 2002 nr. 32 (f o m inntektsåret 2003), 10 des 2004 nr. 77 (f o m inntektsåret 2005), 17 juni 2005 nr. 74, 9 des 2005 nr. 116 (f o m inntektsåret 2006), 15 des 2006 nr. 81 (f o m inntektsåret 2006), 15 des 2006 nr. 81 (f o m inntektsåret 2007), 14 des 2007 nr. 107 (f o m inntektsåret 2008), 29 juni 2007 nr. 60 (ikr. 1 jan 2008 iflg. res. 7 des 2007 nr. 1370).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53" w:name="4-13"/>
                  <w:bookmarkEnd w:id="53"/>
                  <w:r w:rsidRPr="0054655C">
                    <w:rPr>
                      <w:rFonts w:ascii="Times New Roman" w:eastAsia="Times New Roman" w:hAnsi="Times New Roman" w:cs="Times New Roman"/>
                      <w:b/>
                      <w:bCs/>
                      <w:sz w:val="24"/>
                      <w:szCs w:val="24"/>
                      <w:lang w:eastAsia="en-GB"/>
                    </w:rPr>
                    <w:t>§ 4-13.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Aksje i nystiftet aksjeselskap og allmennaksjeselskap eller hvor aksjekapitalen er endret i året før ligningsåret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 aksjeselskap eller allmennaksjeselskap som er stiftet året før ligningsåret, settes aksjeverdien til summen av aksjenes pålydende beløp og overkurs. Er stiftelsen skjedd ved overgang fra personlig firma til aksjeselskap eller allmennaksjeselskap, legges verdien 1. januar i ligningsåret til grunn, fastsatt i samsvar med § 4-12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For aksjeselskap eller allmennaksjeselskap hvor aksjekapitalen i året før ligningsåret er forhøyet eller satt ned ved innbetaling fra eller utbetaling til aksjonærene, legges verdien 1. januar i ligningsåret til grunn ved ligningen. Det samme gjelder såfremt selskapet det forutgående år har ervervet egne aksjer uten nedskrivning av aksjekapitalen, eller aksjen i året før ligningsåret er strøket fra notering på børs eller notering på SMB-listen ved Oslo Børs. For øvrig gjelder § 4-12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17 juni 2005 nr. 74, 9 des 2005 nr. 116 (f o m inntektsåret 2006), 15 des 2006 nr. 81 (f o m inntektsåret 2007), 14 des 2007 nr. 107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54" w:name="4-14"/>
                  <w:bookmarkEnd w:id="54"/>
                  <w:r w:rsidRPr="0054655C">
                    <w:rPr>
                      <w:rFonts w:ascii="Times New Roman" w:eastAsia="Times New Roman" w:hAnsi="Times New Roman" w:cs="Times New Roman"/>
                      <w:b/>
                      <w:bCs/>
                      <w:sz w:val="24"/>
                      <w:szCs w:val="24"/>
                      <w:lang w:eastAsia="en-GB"/>
                    </w:rPr>
                    <w:t>§ 4-14.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Ihendehaverobligasjon, obligasjon registrert i et verdipapirregister og lignende verdipapir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Ihendehaverobligasjon, obligasjon registrert i et verdipapirregister og lignende verdipapir verdsettes til kursverdien, eller til antatt omsetningsverdi dersom kursen ikke er notert.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5 juli 2002 nr. 64 (ikr. 1 jan 2003 iflg. vedtak 20 des 2002 nr. 1627).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55" w:name="4-15"/>
                  <w:bookmarkEnd w:id="55"/>
                  <w:r w:rsidRPr="0054655C">
                    <w:rPr>
                      <w:rFonts w:ascii="Times New Roman" w:eastAsia="Times New Roman" w:hAnsi="Times New Roman" w:cs="Times New Roman"/>
                      <w:b/>
                      <w:bCs/>
                      <w:sz w:val="24"/>
                      <w:szCs w:val="24"/>
                      <w:lang w:eastAsia="en-GB"/>
                    </w:rPr>
                    <w:t>§ 4-15.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Pantobligasjon, gjeldsbrev, bankinnskudd og annet utestående krav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Pantobligasjon, gjeldsbrev, bankinnskudd og annet utestående krav verdsettes til pålydende. Krav som ikke ventes innfridd helt eller delvis, verdsettes til det kravet med rimelig sikkerhet vil innbringe.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56" w:name="4-16"/>
                  <w:bookmarkEnd w:id="56"/>
                  <w:r w:rsidRPr="0054655C">
                    <w:rPr>
                      <w:rFonts w:ascii="Times New Roman" w:eastAsia="Times New Roman" w:hAnsi="Times New Roman" w:cs="Times New Roman"/>
                      <w:b/>
                      <w:bCs/>
                      <w:sz w:val="24"/>
                      <w:szCs w:val="24"/>
                      <w:lang w:eastAsia="en-GB"/>
                    </w:rPr>
                    <w:t>§ 4-16.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Livsforsikringspolise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Verdien av livsforsikringspolise som ikke omfattes av § 4-2 første ledd j, jf. § 4-2 tredje ledd, samt livrenteforsikring som nevnt i § 4-2 annet ledd, settes til gjenkjøpsverdien. Det tas ikke hensyn til avtale eller forsikringsvilkår om at forsikringen ikke kan kreves gjenkjøpt. Er gjenkjøpsverdien ikke tilfredsstillende opplyst, fastsettes den ved skjønn.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(2)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57" w:name="4-17"/>
                  <w:bookmarkEnd w:id="57"/>
                  <w:r w:rsidRPr="0054655C">
                    <w:rPr>
                      <w:rFonts w:ascii="Times New Roman" w:eastAsia="Times New Roman" w:hAnsi="Times New Roman" w:cs="Times New Roman"/>
                      <w:b/>
                      <w:bCs/>
                      <w:sz w:val="24"/>
                      <w:szCs w:val="24"/>
                      <w:lang w:eastAsia="en-GB"/>
                    </w:rPr>
                    <w:t>§ 4-17.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Varebeholdning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Beholdning av varer og råstoffer i virksomhet verdsettes til samme verdi som legges til grunn ved inntektsligningen, jf. § 14-5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58" w:name="4-18"/>
                  <w:bookmarkEnd w:id="58"/>
                  <w:r w:rsidRPr="0054655C">
                    <w:rPr>
                      <w:rFonts w:ascii="Times New Roman" w:eastAsia="Times New Roman" w:hAnsi="Times New Roman" w:cs="Times New Roman"/>
                      <w:b/>
                      <w:bCs/>
                      <w:sz w:val="24"/>
                      <w:szCs w:val="24"/>
                      <w:lang w:eastAsia="en-GB"/>
                    </w:rPr>
                    <w:t>§ 4-18.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Utenlandsk forsikringsselskaps formue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For utenlandsk forsikringsselskap som er skattepliktig her i riket etter § 2-3 første ledd a og b, verdsettes formuen til det tidobbelte av selskapets beregnede årsinntekt, med mindre verdien av selskapets faste eiendommer eller anlegg innen riket, etter fradrag av gjeld, utgjør et større beløp.</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59" w:name="map012"/>
                  <w:bookmarkEnd w:id="59"/>
                  <w:r w:rsidRPr="0054655C">
                    <w:rPr>
                      <w:rFonts w:ascii="Arial" w:eastAsia="Times New Roman" w:hAnsi="Arial" w:cs="Arial"/>
                      <w:b/>
                      <w:bCs/>
                      <w:color w:val="CC052B"/>
                      <w:sz w:val="24"/>
                      <w:szCs w:val="24"/>
                      <w:lang w:eastAsia="en-GB"/>
                    </w:rPr>
                    <w:t>Skattefri formue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60" w:name="4-20"/>
                  <w:bookmarkEnd w:id="60"/>
                  <w:r w:rsidRPr="0054655C">
                    <w:rPr>
                      <w:rFonts w:ascii="Times New Roman" w:eastAsia="Times New Roman" w:hAnsi="Times New Roman" w:cs="Times New Roman"/>
                      <w:b/>
                      <w:bCs/>
                      <w:sz w:val="24"/>
                      <w:szCs w:val="24"/>
                      <w:lang w:eastAsia="en-GB"/>
                    </w:rPr>
                    <w:t>§ 4-20.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Fribeløp i kontanter og privat innbo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Personlig skattyters formue 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kontanter, sjekker, bankremisser eller andre likvide midler medregnes bare med den del som overstiger 3.000 kroner,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privat innbo og løsøre, unntatt motorkjøretøy, campingvogn og lystfartøy, medregnes bare med den del av samlet verdi som overstiger 100.000 kroner.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Personer som lignes under ett, har ett felles fribeløp etter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61" w:name="4-21"/>
                  <w:bookmarkEnd w:id="61"/>
                  <w:r w:rsidRPr="0054655C">
                    <w:rPr>
                      <w:rFonts w:ascii="Times New Roman" w:eastAsia="Times New Roman" w:hAnsi="Times New Roman" w:cs="Times New Roman"/>
                      <w:b/>
                      <w:bCs/>
                      <w:sz w:val="24"/>
                      <w:szCs w:val="24"/>
                      <w:lang w:eastAsia="en-GB"/>
                    </w:rPr>
                    <w:t>§ 4-21.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Skattefrihet for innskuddskonti med småbeløp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Departementet kan bestemme at innskuddskonti med småbeløp skal unntas ved fastsettelse av skattepliktig formue, og kan fastsette hvilke beløp og antall konti som fritaket skal omfatte.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62" w:name="4-22"/>
                  <w:bookmarkEnd w:id="62"/>
                  <w:r w:rsidRPr="0054655C">
                    <w:rPr>
                      <w:rFonts w:ascii="Times New Roman" w:eastAsia="Times New Roman" w:hAnsi="Times New Roman" w:cs="Times New Roman"/>
                      <w:b/>
                      <w:bCs/>
                      <w:sz w:val="24"/>
                      <w:szCs w:val="24"/>
                      <w:lang w:eastAsia="en-GB"/>
                    </w:rPr>
                    <w:t>§ 4-22.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Skattefrihet for visse engangserstatningsutbetalinger til barn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Skattyter som fyller 21 år eller mindre i inntektsåret, og som har fått engangserstatning for personskade i henhold til skadeserstatningsloven kapittel 3, er fritatt for formuesskatt på erstatningsbeløpet såfremt personskaden har ført til minst 50 prosent nedsatt ervervsevne.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Skattyter som fyller 21 år eller mindre i inntektsåret, og som har fått engangserstatning for tap av forsørger etter reglene i skadeserstatningsloven kapittel 3, er fritatt for formuesskatt på erstatningsbeløpet.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9 des 2005 nr. 113 (f o m inntektsåret 2006), endret ved lov 15 des 2006 nr. 81 (f o m inntektsåret 2007).</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63" w:name="map013"/>
                  <w:bookmarkEnd w:id="63"/>
                  <w:r w:rsidRPr="0054655C">
                    <w:rPr>
                      <w:rFonts w:ascii="Arial" w:eastAsia="Times New Roman" w:hAnsi="Arial" w:cs="Arial"/>
                      <w:b/>
                      <w:bCs/>
                      <w:color w:val="CC052B"/>
                      <w:sz w:val="24"/>
                      <w:szCs w:val="24"/>
                      <w:lang w:eastAsia="en-GB"/>
                    </w:rPr>
                    <w:t>Fordeling av gjeldsfradrag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64" w:name="4-30"/>
                  <w:bookmarkEnd w:id="64"/>
                  <w:r w:rsidRPr="0054655C">
                    <w:rPr>
                      <w:rFonts w:ascii="Times New Roman" w:eastAsia="Times New Roman" w:hAnsi="Times New Roman" w:cs="Times New Roman"/>
                      <w:b/>
                      <w:bCs/>
                      <w:sz w:val="24"/>
                      <w:szCs w:val="24"/>
                      <w:lang w:eastAsia="en-GB"/>
                    </w:rPr>
                    <w:t>§ 4-30.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Fordeling av gjeldsfradrag mellom kommuner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(1) Har skattyter formue i flere kommuner, fratrekkes gjelden forholdsmessig etter størrelsen av bruttoformuen i hver kommune.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Hvis skattyterens formue i en kommune bare består av formue i egen fritidsbolig, skal denne formuen ikke tas med i grunnlaget for gjeldsfordelingen så langt skattyteren får dekket gjeldsfradraget i formue i andre kommuner. Foregående punktum gjelder ikke for utleiehytter.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Første og annet ledd gjelder særskilt for hver ektefelle når ektefellene får skatten fordelt etter § 2-13. Overstiger den ene ektefellens samlede gjeld vedkommendes samlede bruttoformue, skal det overskytende beløp overføres til fradrag på den andre ektefellens hånd og tas med ved en eventuell fordeling av denne ektefellens gjeld mellom flere kommuner.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9 des 2005 nr. 113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65" w:name="4-31"/>
                  <w:bookmarkEnd w:id="65"/>
                  <w:r w:rsidRPr="0054655C">
                    <w:rPr>
                      <w:rFonts w:ascii="Times New Roman" w:eastAsia="Times New Roman" w:hAnsi="Times New Roman" w:cs="Times New Roman"/>
                      <w:b/>
                      <w:bCs/>
                      <w:sz w:val="24"/>
                      <w:szCs w:val="24"/>
                      <w:lang w:eastAsia="en-GB"/>
                    </w:rPr>
                    <w:t>§ 4-31.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Fordeling av gjeldsfradrag mellom Norge og utlandet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Når skattyter som nevnt i § 2-1 og § 2-2 har fast eiendom, eller utøver eller deltar i virksomhet i utlandet, og formue i slik fast eiendom eller virksomhet er unntatt fra skattlegging i Norge etter overenskomst med fremmed stat, skal skattyters fradrag for gjeld begrenses etter reglene i annet til fjerde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Regnskapspliktig skattyter gis ikke fradrag for gjeld som svarer til forholdet mellom verdien av fast eiendom og eiendeler i virksomhet som nevnt i første ledd og verdien av skattyters samlede eiendeler, basert på bokført verdi i regnskap oppgjort i samsvar med regnskapsloven.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Andre skattytere enn nevnt i annet ledd gis ikke fradrag for gjeld som svarer til forholdet mellom verdien av fast eiendom og eiendeler i virksomhet som nevnt i første ledd og verdien av skattyters samlede eiendeler, basert på ligningsmessig 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Når § 2-37 fjerde ledd anvendes, tas ved beregningen i betraktning den delen av det utenlandske selskapets gjeld som etter forholdsmessig beregning faller på verdien av vedkommende eiendom eller anlegg m.v., i den utstrekning skattyteren regnes som eier av disse.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Skattyter som er skattepliktig etter § 2-3, gis fradrag bare for gjeld stiftet til fremme av virksomhet som det skal svares skatt av her i riket. Utenlandsk forsikringsselskap som får formuen fastsatt etter § 4-18, gis ikke fradrag for gjeld.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Departementet kan gi forskrift til utfylling og gjennomføring av reglene i første til tredje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2000 nr. 111 (f o m inntektsåret 2000 for skattytere som nevnt i § 2-2 (1) (selskaper), f o m inntektsåret 2001 for skattytere som nevnt i skatteloven § 2-1 (1) (personer)), 19 nov 2004 nr. 73 (ikr. 1 jan 2006 iflg. vedtak 1 des 2004 nr. 1531), 16 juni 2006 nr. 29 (f o m inntektsåret 2006).</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66" w:name="map014"/>
                  <w:bookmarkEnd w:id="66"/>
                  <w:r w:rsidRPr="0054655C">
                    <w:rPr>
                      <w:rFonts w:ascii="Arial" w:eastAsia="Times New Roman" w:hAnsi="Arial" w:cs="Arial"/>
                      <w:b/>
                      <w:bCs/>
                      <w:color w:val="CC052B"/>
                      <w:sz w:val="24"/>
                      <w:szCs w:val="24"/>
                      <w:lang w:eastAsia="en-GB"/>
                    </w:rPr>
                    <w:t>Deltakerlignede selskaper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67" w:name="4-40"/>
                  <w:bookmarkEnd w:id="67"/>
                  <w:r w:rsidRPr="0054655C">
                    <w:rPr>
                      <w:rFonts w:ascii="Times New Roman" w:eastAsia="Times New Roman" w:hAnsi="Times New Roman" w:cs="Times New Roman"/>
                      <w:b/>
                      <w:bCs/>
                      <w:sz w:val="24"/>
                      <w:szCs w:val="24"/>
                      <w:lang w:eastAsia="en-GB"/>
                    </w:rPr>
                    <w:t>§ 4-40.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Formuesligning av deltaker i deltakerlignet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       For deltaker i deltakerlignet selskap som omfattes av § 10-40, settes verdien av deltakerens selskapsandel ved formuesligningen til en andel av selskapets nettoformue beregnet som om selskapet var skattyter.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68" w:name="4-41"/>
                  <w:bookmarkEnd w:id="68"/>
                  <w:r w:rsidRPr="0054655C">
                    <w:rPr>
                      <w:rFonts w:ascii="Times New Roman" w:eastAsia="Times New Roman" w:hAnsi="Times New Roman" w:cs="Times New Roman"/>
                      <w:b/>
                      <w:bCs/>
                      <w:sz w:val="24"/>
                      <w:szCs w:val="24"/>
                      <w:lang w:eastAsia="en-GB"/>
                    </w:rPr>
                    <w:t>§ 4-41.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Fradragsbegrensning for kommandittister og stille deltakere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Kommandittister og stille deltakere gis fradrag for andel av negativ formue innenfor den delen av innskuddsforpliktelsen som ikke er innkalt.</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69" w:name="map015"/>
                  <w:bookmarkEnd w:id="69"/>
                  <w:r w:rsidRPr="0054655C">
                    <w:rPr>
                      <w:rFonts w:ascii="Arial" w:eastAsia="Times New Roman" w:hAnsi="Arial" w:cs="Arial"/>
                      <w:b/>
                      <w:bCs/>
                      <w:color w:val="CC052B"/>
                      <w:sz w:val="24"/>
                      <w:szCs w:val="24"/>
                      <w:lang w:eastAsia="en-GB"/>
                    </w:rPr>
                    <w:t>Forskjellige bestemmelser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70" w:name="4-50"/>
                  <w:bookmarkEnd w:id="70"/>
                  <w:r w:rsidRPr="0054655C">
                    <w:rPr>
                      <w:rFonts w:ascii="Times New Roman" w:eastAsia="Times New Roman" w:hAnsi="Times New Roman" w:cs="Times New Roman"/>
                      <w:b/>
                      <w:bCs/>
                      <w:sz w:val="24"/>
                      <w:szCs w:val="24"/>
                      <w:lang w:eastAsia="en-GB"/>
                    </w:rPr>
                    <w:t>§ 4-50.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Formuesligning av inntekts- eller bruksnyter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Er det ved testament eller annen gyldig disposisjon bestemt at inntektsnytelsen av en kapital eller bruksnytelsen av en eiendom i kortere eller lengre tid skal tilkomme en person, men at selve kapitalen eller eiendommen skal tilfalle en annen person, stiftelse eller innretning, formueslignes rente- eller bruksnyteren for kapitalen eller eiendommen så lenge denne retten vedvarer.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71" w:name="4-51"/>
                  <w:bookmarkEnd w:id="71"/>
                  <w:r w:rsidRPr="0054655C">
                    <w:rPr>
                      <w:rFonts w:ascii="Times New Roman" w:eastAsia="Times New Roman" w:hAnsi="Times New Roman" w:cs="Times New Roman"/>
                      <w:b/>
                      <w:bCs/>
                      <w:sz w:val="24"/>
                      <w:szCs w:val="24"/>
                      <w:lang w:eastAsia="en-GB"/>
                    </w:rPr>
                    <w:t>§ 4-51.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Forsømmelse av meldeplikt ved realisasjon av aksje og grunnfondsbevis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Er det i innsendt aksjonæroppgave oppført noen som har forsømt å gi melding til selskapets eller innretningens styre om at aksje eller grunnfondsbevis m.v. er realisert, lignes vedkommende som eier av aksjen eller grunnfondsbeviset m.v., med mindre vedkommende påviser hvem som er den virkelige eieren.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72" w:name="4-52"/>
                  <w:bookmarkEnd w:id="72"/>
                  <w:r w:rsidRPr="0054655C">
                    <w:rPr>
                      <w:rFonts w:ascii="Times New Roman" w:eastAsia="Times New Roman" w:hAnsi="Times New Roman" w:cs="Times New Roman"/>
                      <w:b/>
                      <w:bCs/>
                      <w:sz w:val="24"/>
                      <w:szCs w:val="24"/>
                      <w:lang w:eastAsia="en-GB"/>
                    </w:rPr>
                    <w:t>§ 4-52.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Fondsfradrag for forsikrings- og livrenteselskap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Forsikrings- og livrenteselskap gis fradrag for premiereserven og for andre fond som skal dekke eller sikre forpliktelser selskapet har påtatt seg i avtaler med de forsikrede. Bonusfond kommer til fradrag bare ved forsikring som omfattes av §§ 6-46 annet ledd og 6-47 c.</w:t>
                  </w:r>
                  <w:r w:rsidRPr="0054655C">
                    <w:rPr>
                      <w:rFonts w:ascii="Times New Roman" w:eastAsia="Times New Roman" w:hAnsi="Times New Roman" w:cs="Times New Roman"/>
                      <w:sz w:val="24"/>
                      <w:szCs w:val="24"/>
                      <w:vertAlign w:val="superscript"/>
                      <w:lang w:eastAsia="en-GB"/>
                    </w:rPr>
                    <w:t>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Dvs. nå § 6-47 (1), c.</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73" w:name="4-53"/>
                  <w:bookmarkEnd w:id="73"/>
                  <w:r w:rsidRPr="0054655C">
                    <w:rPr>
                      <w:rFonts w:ascii="Times New Roman" w:eastAsia="Times New Roman" w:hAnsi="Times New Roman" w:cs="Times New Roman"/>
                      <w:b/>
                      <w:bCs/>
                      <w:sz w:val="24"/>
                      <w:szCs w:val="24"/>
                      <w:lang w:eastAsia="en-GB"/>
                    </w:rPr>
                    <w:t>§ 4-53.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Gjeldsfradrag for stat, fylkeskommune og kommune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Stat, fylkeskommune og kommune gis fradrag for gjeld med et beløp som svarer til halvparten av den skattepliktige bruttoformuen.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Når det i tilknytning til kommunal eiendom som nevnt i § 2-5 annet ledd b nr. 2 drives skattepliktig virksomhet, gis det ikke fradrag for gjeld.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des 1999 nr. 94 (f o m inntektsåret 2000).</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74" w:name="map016"/>
                  <w:bookmarkEnd w:id="74"/>
                  <w:r w:rsidRPr="0054655C">
                    <w:rPr>
                      <w:rFonts w:ascii="Arial" w:eastAsia="Times New Roman" w:hAnsi="Arial" w:cs="Arial"/>
                      <w:b/>
                      <w:bCs/>
                      <w:color w:val="CC052B"/>
                      <w:sz w:val="24"/>
                      <w:szCs w:val="24"/>
                      <w:lang w:eastAsia="en-GB"/>
                    </w:rPr>
                    <w:t>Kapittel 5. Alminnelig inntekt – bruttoinntekter</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75" w:name="map017"/>
                  <w:bookmarkEnd w:id="75"/>
                  <w:r w:rsidRPr="0054655C">
                    <w:rPr>
                      <w:rFonts w:ascii="Arial" w:eastAsia="Times New Roman" w:hAnsi="Arial" w:cs="Arial"/>
                      <w:b/>
                      <w:bCs/>
                      <w:color w:val="CC052B"/>
                      <w:sz w:val="24"/>
                      <w:szCs w:val="24"/>
                      <w:lang w:eastAsia="en-GB"/>
                    </w:rPr>
                    <w:t>Fellesregler for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76" w:name="5-1"/>
                  <w:bookmarkEnd w:id="76"/>
                  <w:r w:rsidRPr="0054655C">
                    <w:rPr>
                      <w:rFonts w:ascii="Times New Roman" w:eastAsia="Times New Roman" w:hAnsi="Times New Roman" w:cs="Times New Roman"/>
                      <w:b/>
                      <w:bCs/>
                      <w:sz w:val="24"/>
                      <w:szCs w:val="24"/>
                      <w:lang w:eastAsia="en-GB"/>
                    </w:rPr>
                    <w:t>§ 5-1.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Hovedregel om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 Som skattepliktig inntekt anses enhver fordel vunnet ved arbeid, kapital eller </w:t>
                  </w:r>
                  <w:r w:rsidRPr="0054655C">
                    <w:rPr>
                      <w:rFonts w:ascii="Times New Roman" w:eastAsia="Times New Roman" w:hAnsi="Times New Roman" w:cs="Times New Roman"/>
                      <w:sz w:val="24"/>
                      <w:szCs w:val="24"/>
                      <w:lang w:eastAsia="en-GB"/>
                    </w:rPr>
                    <w:lastRenderedPageBreak/>
                    <w:t>virksomhet samt pensjon, føderåd og livrente.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Som skattepliktig inntekt anses gevinst ved realisasjon av formuesobjekt utenfor virksomhet, sml. § 5-30. Ved realisasjon av formuesobjekt gjelder særregler i kapittel 9, herunder om begrensning av skatteplikten etter forrige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Som skattepliktig inntekt anses underkurs som långiver godtgjør låntaker ved førtidig innfrielse av fastrentelån.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10 des 2004 nr. 77 (ikr. 1 jan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77" w:name="5-2"/>
                  <w:bookmarkEnd w:id="77"/>
                  <w:r w:rsidRPr="0054655C">
                    <w:rPr>
                      <w:rFonts w:ascii="Times New Roman" w:eastAsia="Times New Roman" w:hAnsi="Times New Roman" w:cs="Times New Roman"/>
                      <w:b/>
                      <w:bCs/>
                      <w:sz w:val="24"/>
                      <w:szCs w:val="24"/>
                      <w:lang w:eastAsia="en-GB"/>
                    </w:rPr>
                    <w:t>§ 5-2.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Uttak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Som skattepliktig inntekt anses fordel ved uttak til egen bruk og gaveoverføring – herunder også fra aksjeselskap og allmennaksjeselskap – av formuesgjenstand, vare eller tjeneste. Ved uttak fra enkeltpersonforetak eller sameie, gjelder skatteplikten bare hvor kostprisen helt eller delvis er kommet til fradrag ved ligningen. Skatteplikten gjelder ikke ved gave, herunder gavesalg og arveforskudd, av formuesgjenstand eller varebeholdning knyttet til giverens virksomhet når gavemottakeren plikter å svare arveavgift etter lov om avgift på arv og visse gaver og vedkommende overtar hele eller deler av virksomheten. Fordelen settes til det beløpet som ville ha blitt regnet som skattepliktig inntekt ved en gjennomføring av transaksjonen til omsetningsverdi, jf. kapittel 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Skatteplikten etter første ledd gjelder ikke gave hvor mottaker trer inn i givers inngangsverdi, skjermingsgrunnlag, ubenyttet skjermingsfradrag og øvrige skattemessige posisjoner tilknyttet aksjen eller andelen etter reglene i § 10-33 eller § 10-46.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5 sep 2003 nr. 91 (ikr. 1 mars 2004 iflg. res. 5 sep 2003 nr. 1118), 17 juni 2005 nr. 74 (ikr. straks med virkning for uttak foretatt i perioden 26 des 2004 til 31 des 2005), 9 des 2005 nr. 116 (nytt fjerde ledd med virkning for uttak foretatt i perioden 8 okt 2005 til 31 des 2005), 10 des 2004 nr. 77 (nytt annet ledd f o m inntektsåret 2006), 17 juni 2005 nr. 74 (f o m inntektsåret 2006), 9 des 2005 nr. 116 (f o m inntektsåret 2006), 19 juni 2009 nr. 54.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78" w:name="5-3"/>
                  <w:bookmarkEnd w:id="78"/>
                  <w:r w:rsidRPr="0054655C">
                    <w:rPr>
                      <w:rFonts w:ascii="Times New Roman" w:eastAsia="Times New Roman" w:hAnsi="Times New Roman" w:cs="Times New Roman"/>
                      <w:b/>
                      <w:bCs/>
                      <w:sz w:val="24"/>
                      <w:szCs w:val="24"/>
                      <w:lang w:eastAsia="en-GB"/>
                    </w:rPr>
                    <w:t>§ 5-3.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Verdsettelse av inntektsposter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Fordel som består i annet enn norsk mynt, verdsettes til omsetningsverdi.</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79" w:name="map018"/>
                  <w:bookmarkEnd w:id="79"/>
                  <w:r w:rsidRPr="0054655C">
                    <w:rPr>
                      <w:rFonts w:ascii="Arial" w:eastAsia="Times New Roman" w:hAnsi="Arial" w:cs="Arial"/>
                      <w:b/>
                      <w:bCs/>
                      <w:color w:val="CC052B"/>
                      <w:sz w:val="24"/>
                      <w:szCs w:val="24"/>
                      <w:lang w:eastAsia="en-GB"/>
                    </w:rPr>
                    <w:t>Arbeidsinntekt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80" w:name="5-10"/>
                  <w:bookmarkEnd w:id="80"/>
                  <w:r w:rsidRPr="0054655C">
                    <w:rPr>
                      <w:rFonts w:ascii="Times New Roman" w:eastAsia="Times New Roman" w:hAnsi="Times New Roman" w:cs="Times New Roman"/>
                      <w:b/>
                      <w:bCs/>
                      <w:sz w:val="24"/>
                      <w:szCs w:val="24"/>
                      <w:lang w:eastAsia="en-GB"/>
                    </w:rPr>
                    <w:t>§ 5-10.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 vunnet ved arbeid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Fordel vunnet ved arbeid omfatter blant annet: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lønn, honorar, feriepenger og annen godtgjørelse vunnet ved arbeid i og utenfor tjenesteforhold, men ikke i virksomhet. Som annen godtgjørelse anses blant annet tantieme, gratiale, ventepenger, drikkepenger, provisjon, premier, priser, stipend og lignende ytelser, samt ytelser som omfattes av §§ 5-11 til 5-14,</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godtgjørelse som medlem av styre, representantskap, utvalg, råd og lignende,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ytelser som trer i stedet for arbeidsinntekt, herunder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dagpenger under arbeidsløshet etter folketrygdloven kapittel 4</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sykepenger etter folketrygdloven kapittel 8 og stønad etter kapittel 9</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foreldrepenger etter folketrygdloven kapittel 14</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dagpenger i privat syke- og ulykkesforsikring, se likevel unntak i § 5-15 første ledd j nr. 4,</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vederlag til arbeidstaker i forbindelse med opphør av arbeidsforhold ved avskjed, oppsigelse eller avtale med arbeidsgiver, se likevel unntak i § 5-15 første ledd a nr. 1 og 2,</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erstatning for ikke-økonomisk skade ved usaklig oppsigelse eller urettmessig avskjed, jf. arbeidsmiljøloven § 15-12 og § 15-14, så langt erstatningen overstiger 1 1/2 ganger folketrygdens grunnbeløp.</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juni 2005 nr. 62 (ikr. 1 jan 2006 iflg. res. 17 juni 2005 nr. 609), 21 apr 2006 nr. 10 (ikr. 1 jan 2007 iflg. res. 21 apr 2006 nr. 428), 19 juni 2009 nr. 54 (f o m inntektsåret 2009). Endres ved lov 9 des 2011 nr. 52 (ikr. fra den tid Kongen bestemmer).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81" w:name="5-11"/>
                  <w:bookmarkEnd w:id="81"/>
                  <w:r w:rsidRPr="0054655C">
                    <w:rPr>
                      <w:rFonts w:ascii="Times New Roman" w:eastAsia="Times New Roman" w:hAnsi="Times New Roman" w:cs="Times New Roman"/>
                      <w:b/>
                      <w:bCs/>
                      <w:sz w:val="24"/>
                      <w:szCs w:val="24"/>
                      <w:lang w:eastAsia="en-GB"/>
                    </w:rPr>
                    <w:t>§ 5-11.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Utgiftsgodtgjørelse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Med utgiftsgodtgjørelse menes ytelser som en arbeidstaker mottar til dekning av kostnader i forbindelse med utførelse av arbeid.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Utgiftsgodtgjørelse er skattepliktig så langt den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gir overskudd etter dekning av kostnader i forbindelse med arbeid,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dekker private kostnader, selv om kostnadene er fradragsberettigede.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gi forskrift til utfylling av første ledd og om i hvilken utstrekning reglene for forskuddstrekk i utgiftsgodtgjørelser skal gis tilsvarende anvendelse ved ligningen, jf. skattebetalingsloven § 5-8 tredje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20 des 2002 nr. 99 (f o m inntektsåret 2003), 17 juni 2005 nr. 67 (ikr. 1 jan 2009 iflg. res. 21 des 2007 nr. 1616).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82" w:name="5-12"/>
                  <w:bookmarkEnd w:id="82"/>
                  <w:r w:rsidRPr="0054655C">
                    <w:rPr>
                      <w:rFonts w:ascii="Times New Roman" w:eastAsia="Times New Roman" w:hAnsi="Times New Roman" w:cs="Times New Roman"/>
                      <w:b/>
                      <w:bCs/>
                      <w:sz w:val="24"/>
                      <w:szCs w:val="24"/>
                      <w:lang w:eastAsia="en-GB"/>
                    </w:rPr>
                    <w:t>§ 5-12.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Naturalytelse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Med naturalytelse menes enhver økonomisk fordel som ytes i annet enn kontanter, sjekker og lignende betalingsmidler.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Verdien av naturalytelser fastsettes etter § 5-3 med mindre annet er særskilt bestemt.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helt eller delvis fri kost og losji settes fordelen til den verdien som er fastsatt for beregning av forskuddstrekk etter skattebetalingsloven § 5-8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Fordel ved rimelig lån i arbeidsforhold fastsettes til differansen mellom en normrentesats og lånets faktiske rentesats. Departementet fastsetter normrentesats til bruk ved beregning av fordel ved rimelig lån i arbeidsforhold. Fordel ved rimelig lån fra arbeidsgiver regnes ikke som inntekt når lånet – når det blir gitt – ikke overstiger 3/5 av grunnbeløpet i folketrygden og tilbakebetalingstiden er høyst ett år.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(5) Fordel ved privat bruk av elektronisk kommunikasjon dekket av arbeidsgiver beregnes etter satser som fastsettes av departementet. Departementet kan gi forskrift til utfylling og gjennomføring av første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Fordel ved arbeidsgivers premiebetaling til kollektiv livrente fastsettes til det enkelte medlems andel av den årlige premien til ordningen. Fordel etter første punktum regnes ikke som inntekt når det gis fradrag for premiebetalingen etter § 6-45.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Departementet gir forskrift om verdsettelsen av fordelen ved fri eller rimelig bolig på tjenestested i utlandet og utfyllende regler om avgrensning av skatteplikten.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20 des 2002 nr. 99 (f o m inntektsåret 2003), 12 des 2003 nr. 107 (f o m inntektsåret 2004), 9 des 2005 nr. 113 (f o m inntektsåret 2006), 15 des 2006 nr. 81 (f o m inntektsåret 2007), 14 des 2007 nr. 107 (f o m inntektsåret 2007), 14 des 2007 nr. 107 (f o m inntektsåret 2008, men likevel slik at det frem til utgangen av inntektsåret 2010 bare skal fastsettes fordel etter syvende ledd for skattytere som sendes ut til eller tildeles nytt tjenestested i utlandet etter 31 des 2007), 17 juni 2005 nr. 67 (ikr. 1 jan 2009 iflg. res. 21 des 2007 nr. 1616).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83" w:name="5-13"/>
                  <w:bookmarkEnd w:id="83"/>
                  <w:r w:rsidRPr="0054655C">
                    <w:rPr>
                      <w:rFonts w:ascii="Times New Roman" w:eastAsia="Times New Roman" w:hAnsi="Times New Roman" w:cs="Times New Roman"/>
                      <w:b/>
                      <w:bCs/>
                      <w:sz w:val="24"/>
                      <w:szCs w:val="24"/>
                      <w:lang w:eastAsia="en-GB"/>
                    </w:rPr>
                    <w:t>§ 5-13.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Særlig om privat bruk av arbeidsgivers bil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Fordel ved privat bruk av arbeidsgivers bil fastsettes til 30 prosent av bilens listepris som ny, inntil et beløp fastsatt av departementet i forskrift, og 20 prosent av overskytende listepris. For biler eldre enn 3 år pr. 1. januar i inntektsåret, regnes det bare med 75 prosent av bilens listepris. Vederlag for bruk av arbeidsgivers bil påvirker ikke fordelsfastsettelsen. Tilsvarende gjelder når arbeidstaker selv dekker bilkostnader.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Departementet kan gi forskrift til utfylling og gjennomføring av første ledd. Herunder kan det gis forskrift om særregler for biler med særlig omfattende yrkeskjøring og for el-biler.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2001 nr. 112 (f o m inntektsåret 2002), 10 des 2004 nr. 77 (f o m inntektsåret 2005), 9 des 2005 nr. 113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84" w:name="5-14"/>
                  <w:bookmarkEnd w:id="84"/>
                  <w:r w:rsidRPr="0054655C">
                    <w:rPr>
                      <w:rFonts w:ascii="Times New Roman" w:eastAsia="Times New Roman" w:hAnsi="Times New Roman" w:cs="Times New Roman"/>
                      <w:b/>
                      <w:bCs/>
                      <w:sz w:val="24"/>
                      <w:szCs w:val="24"/>
                      <w:lang w:eastAsia="en-GB"/>
                    </w:rPr>
                    <w:t>§ 5-14.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Særlig om aksjer og opsjoner m.v. i arbeidsforhold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 fordel ved ansattes erverv av aksjer i arbeidsgiverselskapet til underkurs gjelder: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Fordelen settes til differansen mellom den verdien som kan oppnås ved reelt salg av aksjen, redusert med 20 prosent, og det den ansatte betaler for aksjen. Den skattefrie fordelen kan likevel ikke overstige 1.500 kroner pr. inntektsår.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Bokstav a gjelder tilsvarende hvor ansatt i datterselskap erverver aksje til underkurs i morselskap. Som morselskap anses selskap som eier mer enn ni tideler av aksjene i datterselskapet, og som har en tilsvarende del av de stemmer som kan avgis på generalforsamlingen.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Skattefritak etter dette ledd forutsetter at alle ansatte etter en generell ordning i bedriften har fått tilbud om aksjekjøp. Det kan likevel kreves en viss minstetid for ansettelsesforholdet eller at aksjer i rimelig utstrekning fordeles etter ansiennitet.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kan fastsette regler om verdsettelse av aksjer etter dette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(2) Første ledd gjelder tilsvarende for grunnfondsbevis.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For fordel ved opsjon m.v. i arbeidsforhold gjelder: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Fordel ved innløsning eller salg av rett til erverv av eller salg av aksje eller grunnfondsbevis i arbeidsforhold, regnes som fordel vunnet ved arbeid etter § 5-10. Som slik rett anses både rett til erverv av eksisterende aksje eller grunnfondsbevis og rett til å tegne aksje eller grunnfondsbevis ved en senere emisjon. Dette gjelder også dersom retten er knyttet til fordring eller verdipapir. Fordelen fastsettes slik: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innløsning av rett til erverv av aksje eller grunnfondsbevis settes fordelen til differansen mellom aksjens eller grunnfondsbevisets omsetningsverdi og innløsningsprisen, fratrukket skattyters kostpris for retten. Ved innløsning av rett til salg av aksje eller grunnfondsbevis settes fordelen til differansen mellom innløsningsprisen og aksjens eller grunnfondsbevisets omsetningsverdi, fratrukket kostprisen.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salg av retten settes fordelen til differansen mellom salgssum og kostpris. Overføring av slik rett til nærstående regnes ikke som salg etter denne bokstav. Som nærstående regnes i alle tilfelle personer som skattyteren er i slekt eller svogerskap med i opp- eller nedstigende linje, samt første og andre sidelinje. Innløsning fra den nærstående til annen ikke nærstående regnes som innløsning eller salg fra skattyteren.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gir forskrift om tidfesting av og beregning av det enkelte års skattepliktige inntekt etter bokstav a.</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kan gi forskrift til utfylling og gjennomføring av skattlegging etter dette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23 juni 2000 nr. 45 (f o m inntektsåret 2000), 15 des 2000 nr. 95 (f o m inntektsåret 2000), 21 des 2000 nr. 117 (f o m inntektsåret 2000), 21 des 2001 nr. 113 (f o m inntektsåret 2002).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85" w:name="5-15"/>
                  <w:bookmarkEnd w:id="85"/>
                  <w:r w:rsidRPr="0054655C">
                    <w:rPr>
                      <w:rFonts w:ascii="Times New Roman" w:eastAsia="Times New Roman" w:hAnsi="Times New Roman" w:cs="Times New Roman"/>
                      <w:b/>
                      <w:bCs/>
                      <w:sz w:val="24"/>
                      <w:szCs w:val="24"/>
                      <w:lang w:eastAsia="en-GB"/>
                    </w:rPr>
                    <w:t>§ 5-15.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 arbeidsinntekt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Som inntekt regnes ikke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sluttvederlag i tjenesteforhold: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sluttvederlag som etter overenskomst mellom hovedorganisasjoner for arbeidstakere og arbeidsgivere blir utbetalt arbeidstakere ved oppsigelse. Når sluttvederlag utbetales i forbindelse med at arbeidstakere som har fylt 64 år mottar avtalefestet pensjon (AFP), gjelder skattefriheten for inntil 950 kroner pr. måned. Bestemmelsen i forrige punktum gjelder tilsvarende for arbeidstakere født i 1948 eller tidligere som etter fylte 62 år mottar tilsvarende avtalefestet pensjon i henhold til vedtekter godkjent av vedkommende departement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tilleggssluttvederlag etter avtale mellom den enkelte arbeidsgiver og arbeidstakerne med inntil 50 prosent av det beløp den enkelte arbeidstaker har krav på som sluttvederlag etter nr. 1,</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tilskudd til livsopphold mv. under deltakelse i arbeidsmarkedstiltak etter forskrift gitt med hjemmel i lov om arbeidsmarkedstjenester § 13,</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lønn eller annen inntekt som er fritatt for skattlegging i medhold av gjensidig overenskomst inngått med hjemmel i lov om immunitet og privilegier for internasjonale organisasjoner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godtgjørelse til dekning av økte levekostnader som utbetales til norsk tjenestemann i utlandet. Departementet kan gi forskrift om hva som skal regnes å være godtgjørelse til dekning av kostnader som nevnt,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ytelser til sjøfolk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 om bord på skip i form av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3"/>
                  </w:tblGrid>
                  <w:tr w:rsidR="0054655C" w:rsidRPr="0054655C">
                    <w:trPr>
                      <w:tblCellSpacing w:w="15" w:type="dxa"/>
                    </w:trPr>
                    <w:tc>
                      <w:tcPr>
                        <w:tcW w:w="6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tariffmessig hyretillegg for egen kost opptil 16.500 kroner per år. For arbeidstakere som bare har vært ansatt i deler av inntektsåret, reduseres det skattefrie beløpet forholdsmessig basert på antall dager vedkommende ikke har vært ansatt om bord.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3"/>
                  </w:tblGrid>
                  <w:tr w:rsidR="0054655C" w:rsidRPr="0054655C">
                    <w:trPr>
                      <w:tblCellSpacing w:w="15" w:type="dxa"/>
                    </w:trPr>
                    <w:tc>
                      <w:tcPr>
                        <w:tcW w:w="6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verdien av fritt opphold om bord, med unntak for fri kost på sokkelinnretning til arbeidstaker med samlet personinntekt på over 600.000 kroner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3"/>
                  </w:tblGrid>
                  <w:tr w:rsidR="0054655C" w:rsidRPr="0054655C">
                    <w:trPr>
                      <w:tblCellSpacing w:w="15" w:type="dxa"/>
                    </w:trPr>
                    <w:tc>
                      <w:tcPr>
                        <w:tcW w:w="6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ekstrahyre, effektgodtgjørelse og annen godtgjørelse ved forlis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3"/>
                  </w:tblGrid>
                  <w:tr w:rsidR="0054655C" w:rsidRPr="0054655C">
                    <w:trPr>
                      <w:tblCellSpacing w:w="15" w:type="dxa"/>
                    </w:trPr>
                    <w:tc>
                      <w:tcPr>
                        <w:tcW w:w="6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krigsrisikotillegg opptjent under fart i erklært krigssone,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ytelse fra Nortraships Sjømannsfond og utbetaling i henhold til Stortingets vedtak av 27. april 1972 vedrørende norske sjømenn som seilte for Nortraship i tiden 1. juli 1940 til 30. juni 1945,</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ytelser til militære mannskaper og sivile tjenestepliktige: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dagpenger, dimisjonsgodtgjørelse, utdanningsbonus av samme størrelse og forsørgertillegg m.v. til utskrevne korporaler, menige og befalsskoleelever i Forsvaret samt lagførere og mannskap i Sivilforsvaret etter offentlig regulativ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dagpenger, underhold, forsørgertillegg mv. for sivile tjenestepliktige etter lov om fritaking for militærtjeneste av overbevisningsgrunner § 18,</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ettergivelse av utdanningslån i Statens lånekasse for utdanning i medhold av lov om utdanningsstøtte § 10 tredje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erstatninger i og utenfor tjenesteforhold: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menerstatning etter lov om skadeserstatning § 3-2 og erstatning (oppreisning) for skade av ikke-økonomisk art etter samme lov §§ 3-5 og 3-6</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menerstatning ved yrkesskade etter folketrygdloven § 13-17,</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arbeidsvederlag som ikke er virksomhetsinntekt, når beløpet er under grensen for lønnsinnberetningsplikt etter forskrift gitt med hjemmel i ligningsloven § 6-16 a, jf. § 6-2,</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j.</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inntekter utenfor tjenesteforhold: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kunstnerlønn bevilget av Stortinget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kultur- og ærespriser utdelt av stat, fylkeskommune eller kommune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vitenskapelig hedersgave og belønning utdelt gjennom universitet, høyskole, vitenskapelig fond og lignende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4.</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dagpenger som utbetales i privat syke- og ulykkesforsikring med inntil 20 kroner pr. dag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bidrag fra fagorganisasjon til lønnstaker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verdi av fritidsarbeid på egen bolig, hytte eller bygg tilhørende boligbyggelag til opptjening av eget innskudd i laget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verdi av eget husstell og av håndverks- og husflidsarbeid i hjemmet til eget behov,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fordel vunnet ved skadevolders arbeid for skadelidte, utført etter skriftlig avtale inngått ved megling i konfliktråd, jf. lov om megling i konfliktråd § 13.</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l.</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fordel ved bruk av Forsvarets tjenesteboliger.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utbetalinger fra statens kompensasjons- og oppreisningsordning for pionerdykkere.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fordel ved statsministerens privatbruk av statens statsministerbolig. Fritaket gjelder bare så lenge statsministeren med sin husstand disponerer egen, privat bolig i tillegg, og ikke har skattepliktig utleieinntekt av denne etter § 7-2 første ledd. Er fritaksvilkårene ikke oppfylt, fastsetter Skattedirektoratet verdien av privatbruken.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arbeidsinntekt inntil 10.000 kroner til barn som ved inntektsårets utgang er 12 år eller yngre.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Departementet kan bestemme at mindre naturalytelser og andre mindre fordeler skal være skattefrie innenfor fastsatte rammer, og kan herunder fastsette beløpsgrenser. Departementet kan også gi forskrift om skattefritak for arbeidsgivers dekning av kostnad til barnehave for ansattes barn. Ytelse i form av utdanning i arbeidsforhold er skattefri etter nærmere regler gitt av departementet.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første ledd ny bokstav l med virkning for inntektsåret 2000), 23 juni 2000 nr. 45 (f o m inntektsåret 2000), 21 des 2000 nr. 117 (f o m inntektsåret 2001, første ledd, l, videreføres), 20 des 2002 nr. 99 (f o m inntektsåret 2003), 6 juni 2003 nr. 36 (f o m inntektsåret 2002), 25 juni 2004 nr. 42 (f o m inntektsåret 2004), 10 des 2004 nr. 77 (f o m inntektsåret 2005), 17 juni 2005 nr. 74 (f o m inntektsåret 2005), 9 des 2005 nr. 113 (f o m inntektsåret 2006), 9 des 2005 nr. 116 (f o m inntektsåret 2006), 16 juni 2006 nr. 29 (ikr. 1 juli 2006), 15 des 2006 nr. 81 (f o m inntektsåret 2007), 15 juni 2007 nr. 23 (f o m inntektsåret 2006), 15 juni 2007 nr. 23 (første ledd bokstav e nr. 1 første strekpunkt, ikr. 1 juli 2006), 29 juni 2007 nr. 60 (f o m inntektsåret 2007), 14 des 2007 nr. 107 (f o m inntektsåret 2008), 9 mai 2008 nr. 23 (f o m inntektsåret 2008), 12 des 2008 nr. 99 (f o m inntektsåret 2009), 19 feb 2010 nr. 5 (f o m inntektsåret 2010). Endres ved lov 9 des 2011 nr. 52 (ikr. fra den tid Kongen bestemmer). Endres ved lov 20 jan 2012 nr. 6 (ikr. fra den tid Kongen bestemmer).</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86" w:name="map019"/>
                  <w:bookmarkEnd w:id="86"/>
                  <w:r w:rsidRPr="0054655C">
                    <w:rPr>
                      <w:rFonts w:ascii="Arial" w:eastAsia="Times New Roman" w:hAnsi="Arial" w:cs="Arial"/>
                      <w:b/>
                      <w:bCs/>
                      <w:color w:val="CC052B"/>
                      <w:sz w:val="24"/>
                      <w:szCs w:val="24"/>
                      <w:lang w:eastAsia="en-GB"/>
                    </w:rPr>
                    <w:t>Kapitalinntekt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87" w:name="5-20"/>
                  <w:bookmarkEnd w:id="87"/>
                  <w:r w:rsidRPr="0054655C">
                    <w:rPr>
                      <w:rFonts w:ascii="Times New Roman" w:eastAsia="Times New Roman" w:hAnsi="Times New Roman" w:cs="Times New Roman"/>
                      <w:b/>
                      <w:bCs/>
                      <w:sz w:val="24"/>
                      <w:szCs w:val="24"/>
                      <w:lang w:eastAsia="en-GB"/>
                    </w:rPr>
                    <w:t>§ 5-20.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 vunnet ved kapital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Fordel vunnet ved kapital omfatter blant annet avkastning utenfor virksomhet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fast eiendom og løsøre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finansgjenstander (betalingsmidler, fordringer og verdipapirer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immaterielle rettigheter (opphavsrettigheter og patentrettigheter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rettigheter i kapital som nevnt under a til c.</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Som fordel vunnet ved kapital regnes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årlig avkastning på sparedelen av en livsforsikring (kapitalforsikring) med garantert avkastning, for forsikringstakeren,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avkastning på sparedelen av en livsforsikring (kapitalforsikring) med investeringsvalg uten garantert avkastning.</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kan gi forskrift om beregning av avkastning. Dette ledd gjelder livsforsikring (kapitalforsikring) i forsikringsselskap hjemmehørende i en stat innenfor EØS-området.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Som skattepliktig inntekt anses vederlagsfri bruk av andres eiendeler.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12 des 2003 nr. 107 (f o m inntektsåret 2004, se dens IX), 25 juni 2004 nr. 42 (f o m inntektsåret 2004).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88" w:name="5-21"/>
                  <w:bookmarkEnd w:id="88"/>
                  <w:r w:rsidRPr="0054655C">
                    <w:rPr>
                      <w:rFonts w:ascii="Times New Roman" w:eastAsia="Times New Roman" w:hAnsi="Times New Roman" w:cs="Times New Roman"/>
                      <w:b/>
                      <w:bCs/>
                      <w:sz w:val="24"/>
                      <w:szCs w:val="24"/>
                      <w:lang w:eastAsia="en-GB"/>
                    </w:rPr>
                    <w:t>§ 5-21.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 kapitalinntekt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Forbruksgjenstander som klær, innbo, personbiler, lystbåter o.l., regnes ikke som inntektsgivende når de brukes av eieren eller eierens familie.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Utbetaling av livsforsikring (kapitalforsikring) regnes ikke som inntekt, unntatt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utbetaling fra forsikringsselskap hjemmehørende i en stat utenfor EØS-området,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hvor forsikringen er tegnet av arbeidsgiver til fordel for ansatt, medeier, aksjonær eller disses nærmeste familie, jf. § 10-11 annet ledd, i den utstrekning disse ikke tidligere er skattlagt for innbetalt premie.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hvor skattlegging skjer ved utbetaling etter § 5-20 annet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bestemme at avkastning på innskuddskonti med små beløp ikke skal regnes som inntekt, og kan fastsette hvilke beløp og hvor mange konti som fritaket skal omfatte.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Departementet kan gi forskrift til utfylling og gjennomføring av bestemmelsen i annet ledd bokstav a.</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12 des 2003 nr. 107 (f o m inntektsåret 2004, se dens IX), 25 juni 2004 nr. 42 (f o m inntektsåret 2004).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89" w:name="5-22"/>
                  <w:bookmarkEnd w:id="89"/>
                  <w:r w:rsidRPr="0054655C">
                    <w:rPr>
                      <w:rFonts w:ascii="Times New Roman" w:eastAsia="Times New Roman" w:hAnsi="Times New Roman" w:cs="Times New Roman"/>
                      <w:b/>
                      <w:bCs/>
                      <w:sz w:val="24"/>
                      <w:szCs w:val="24"/>
                      <w:lang w:eastAsia="en-GB"/>
                    </w:rPr>
                    <w:t>§ 5-22.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Skattlegging av renteinntekter på lån fra personlig skattyter til selskaper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Bestemmelsene i denne paragraf gjelder for renter på lån fra personlig skattyter til aksjeselskap, allmennaksjeselskap, likestilt selskap og sammenslutning etter § 10-1, tilsvarende utenlandsk selskap, samt til deltakerlignet selskap, jf § 10-40. Bestemmelsen gjelder ikke for lån knyttet til mengdegjeldsbrev og innskudd i bank. Skatteplikten etter denne paragraf kommer i tillegg til den alminnelige skatteplikten for renteinntekter, jf. § 5-20.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Renteinntekter etter første ledd er skattepliktige for mottaker. Skattepliktig inntekt settes til faktisk påløpte renter som reduseres med mottakerens skattesats </w:t>
                  </w:r>
                  <w:r w:rsidRPr="0054655C">
                    <w:rPr>
                      <w:rFonts w:ascii="Times New Roman" w:eastAsia="Times New Roman" w:hAnsi="Times New Roman" w:cs="Times New Roman"/>
                      <w:sz w:val="24"/>
                      <w:szCs w:val="24"/>
                      <w:lang w:eastAsia="en-GB"/>
                    </w:rPr>
                    <w:lastRenderedPageBreak/>
                    <w:t>for alminnelig inntekt før det gjøres fradrag for skjerming.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gi forskrift til utfylling og gjennomføring av denne paragraf, og herunder fastsette nærmere regler om beregning av skjerming og skattepliktig renteinntekt.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10 des 2004 nr. 77 (f o m inntektsåret 2006), endret ved lov 17 juni 2005 nr. 74 (f o m inntektsåret 2006).</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90" w:name="map020"/>
                  <w:bookmarkEnd w:id="90"/>
                  <w:r w:rsidRPr="0054655C">
                    <w:rPr>
                      <w:rFonts w:ascii="Arial" w:eastAsia="Times New Roman" w:hAnsi="Arial" w:cs="Arial"/>
                      <w:b/>
                      <w:bCs/>
                      <w:color w:val="CC052B"/>
                      <w:sz w:val="24"/>
                      <w:szCs w:val="24"/>
                      <w:lang w:eastAsia="en-GB"/>
                    </w:rPr>
                    <w:t>Virksomhetsinntekt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91" w:name="5-30"/>
                  <w:bookmarkEnd w:id="91"/>
                  <w:r w:rsidRPr="0054655C">
                    <w:rPr>
                      <w:rFonts w:ascii="Times New Roman" w:eastAsia="Times New Roman" w:hAnsi="Times New Roman" w:cs="Times New Roman"/>
                      <w:b/>
                      <w:bCs/>
                      <w:sz w:val="24"/>
                      <w:szCs w:val="24"/>
                      <w:lang w:eastAsia="en-GB"/>
                    </w:rPr>
                    <w:t>§ 5-30.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 vunnet ved virksomhet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Fordel vunnet ved virksomhet omfatter blant annet fordel vunnet ved omsetning av varer eller tjenester, realisasjon av andre formuesobjekter i virksomheten og avkastning av kapital i virksomheten.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Ved realisasjon av formuesobjekt gjelder særregler i kapittel 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Inntekt vunnet ved virksomhet omfatter også ytelser som nevnt i § 5-10 c som erstatter virksomhetsinntekt.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Som inntekt vunnet ved virksomhet regnes også midler overført fra premiefond i medhold av lov om foretakspensjon §§ 10-4 og 15-3 tredje ledd siste punktum og midler overført fra innskuddsfond i medhold av innskuddspensjonsloven §§ 9-4 og 13-3 annet ledd. Tilsvarende gjelder for midler overført fra premiefond i en kommunal pensjonsordning i medhold av forsikringsloven § 10-12.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24 mars 2000 nr. 16 (ikr. 1 jan 2001 iflg. res. 25 aug 2000 nr. 879), 24 nov 2000 nr. 81 (ikr. 1 jan 2001 iflg. res. 24 nov 2000 nr. 1167), 19 des 2003 nr. 121 (ikr. 1 jan 2004 iflg. res. 19 des 2003 nr. 1767), 10 juni 2005 nr. 44 (ikr. 1 juli 2006 iflg. res. 30 juni 2006 nr. 776).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92" w:name="5-31"/>
                  <w:bookmarkEnd w:id="92"/>
                  <w:r w:rsidRPr="0054655C">
                    <w:rPr>
                      <w:rFonts w:ascii="Times New Roman" w:eastAsia="Times New Roman" w:hAnsi="Times New Roman" w:cs="Times New Roman"/>
                      <w:b/>
                      <w:bCs/>
                      <w:sz w:val="24"/>
                      <w:szCs w:val="24"/>
                      <w:lang w:eastAsia="en-GB"/>
                    </w:rPr>
                    <w:t>§ 5-31.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 virksomhetsinntekt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Som inntekt regnes ikke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tilskudd til investeringer i faste anlegg og tilhørende produksjonsutstyr innenfor rammen av bygdeutvikling (BU-midler) innenfor det geografiske området som omfattes av § 3 bokstav a i forskrift 15. desember 2006 nr. 1455 og tilskudd som gis til investering i distriktene etter samme forskrift, jf. likevel § 14-44 første ledd siste punktum.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bidrag fra næringsorganisasjon hvor den næringsdrivende er medlem.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skattefradrag etter § 16-40 og utbetalt støtte for ulønnet arbeidsinnsats i prosjekt godkjent etter § 16-40.</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2001 nr. 112 (f o m inntektsåret 2002), 17 juni 2005 nr. 74 (f o m inntektsåret 2002 iflg. vedtak 22 okt 2008 nr. 1138), 9 des 2011 nr. 52 (f o m inntektsåret 2012).</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93" w:name="map021"/>
                  <w:bookmarkEnd w:id="93"/>
                  <w:r w:rsidRPr="0054655C">
                    <w:rPr>
                      <w:rFonts w:ascii="Arial" w:eastAsia="Times New Roman" w:hAnsi="Arial" w:cs="Arial"/>
                      <w:b/>
                      <w:bCs/>
                      <w:color w:val="CC052B"/>
                      <w:sz w:val="24"/>
                      <w:szCs w:val="24"/>
                      <w:lang w:eastAsia="en-GB"/>
                    </w:rPr>
                    <w:t>Pensjon, periodiske ytelser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94" w:name="5-40"/>
                  <w:bookmarkEnd w:id="94"/>
                  <w:r w:rsidRPr="0054655C">
                    <w:rPr>
                      <w:rFonts w:ascii="Times New Roman" w:eastAsia="Times New Roman" w:hAnsi="Times New Roman" w:cs="Times New Roman"/>
                      <w:b/>
                      <w:bCs/>
                      <w:sz w:val="24"/>
                      <w:szCs w:val="24"/>
                      <w:lang w:eastAsia="en-GB"/>
                    </w:rPr>
                    <w:t>§ 5-40.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Pensjon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 Skatteplikten etter § 5-1 omfatter etterlønn ved arbeidstakers død og etterpensjon ved pensjonists død, i den utstrekning beløpet overstiger 1 1/2 </w:t>
                  </w:r>
                  <w:r w:rsidRPr="0054655C">
                    <w:rPr>
                      <w:rFonts w:ascii="Times New Roman" w:eastAsia="Times New Roman" w:hAnsi="Times New Roman" w:cs="Times New Roman"/>
                      <w:sz w:val="24"/>
                      <w:szCs w:val="24"/>
                      <w:lang w:eastAsia="en-GB"/>
                    </w:rPr>
                    <w:lastRenderedPageBreak/>
                    <w:t>ganger folketrygdens grunnbeløp på det tidspunkt dødsfallet inntraff.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Som skattepliktig inntekt anses engangs- og avløsningsbeløp og andre kapitalytelser fra pensjonsordning, føderåd og livrente som er ledd i pensjonsordning i arbeidsforhold.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Bestemmelsen i annet ledd og § 5-41 gjelder tilsvarende for ytelser fra annen pensjonsordning i arbeidsforhold enn pensjonsforsikring og for individuelle pensjonsavtaler eller fripoliser utgått fra slike avtaler.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Dersom utbetaling fra individuell pensjonsavtale eller fripolise utgått fra slik avtale, eller utbetaling fra innskuddspensjonsordning i arbeidsforhold ikke er skattepliktig for mottaker etter § 12-2, skal beløpet skattlegges med en skattesats som Stortinget fastsetter, og etter nærmere regler gitt av departementet.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24 nov 2000 nr. 81 (ikr. 1 jan 2001 iflg. res. 24 nov 2000 nr. 1167), 21 des 2001 nr. 112 (med virkning f o m 11 okt 2001), 15 des 2006 nr. 81 (f o m inntektsåret 2007), 29 juni 2007 nr. 60 (f o m inntektsåret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95" w:name="5-41"/>
                  <w:bookmarkEnd w:id="95"/>
                  <w:r w:rsidRPr="0054655C">
                    <w:rPr>
                      <w:rFonts w:ascii="Times New Roman" w:eastAsia="Times New Roman" w:hAnsi="Times New Roman" w:cs="Times New Roman"/>
                      <w:b/>
                      <w:bCs/>
                      <w:sz w:val="24"/>
                      <w:szCs w:val="24"/>
                      <w:lang w:eastAsia="en-GB"/>
                    </w:rPr>
                    <w:t>§ 5-41.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Livrente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 livrente som er tegnet i selskap som har eller har hatt tillatelse til å drive forsikringsvirksomhet her i landet, er skatteplikten etter § 5-1 begrenset til den del av livrenten som anses å gå ut over tilbakebetalingen av premie for forsikringen. Det gjelder under forutsetning av at det ikke er gitt fradrag for premien ved ligningen. Departementet kan gi forskrift om størrelsen av den skattepliktige delen, om vilkår for begrensning av skatteplikten og om hel eller delvis skatteplikt ved brudd på vilkår.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Departementet kan gi forskrift om beskatning av utbetalinger fra individuelle pensjonsavtaler hvor sparebeløpet eller premien er innbetalt før 12. mai 2006 og kollektive livrenter hvor premien er innbetalt før 1. januar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15 des 2006 nr. 81 (f o m inntektsåret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96" w:name="5-42"/>
                  <w:bookmarkEnd w:id="96"/>
                  <w:r w:rsidRPr="0054655C">
                    <w:rPr>
                      <w:rFonts w:ascii="Times New Roman" w:eastAsia="Times New Roman" w:hAnsi="Times New Roman" w:cs="Times New Roman"/>
                      <w:b/>
                      <w:bCs/>
                      <w:sz w:val="24"/>
                      <w:szCs w:val="24"/>
                      <w:lang w:eastAsia="en-GB"/>
                    </w:rPr>
                    <w:t>§ 5-42.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Understøttelser og trygdeytelser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Som skattepliktig inntekt anses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regelmessig personlig understøttelse etter lov eller avtale,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stønad, omsorgspenger og annen utbetaling fra omsorgs- og trygdeinnretning, herunder arbeidsavklaringspenger etter folketrygdloven kapittel 11 og overgangsstønad etter folketrygdloven §§ 15-7, 16-7 og 17-6.</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utdeling fra legat, understøttelsesforening o.l.,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bidrag som etter konkursloven § 106 ytes konkursskyldner eller konkursskyldners familie under bobehandlingen.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introduksjonsstønad beregnet etter lov om introduksjonsordning for nyankomne innvandrere kapittel 3 og kvalifiseringsstønad etter lov om sosiale tjenester i arbeids- og velferdsforvaltningen.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4 juli 2003 nr. 80 (ikr. 1 sep 2003), 20 juni 2003 nr. 55 (ikr. 1 jan 2004), 26 okt 2007 nr. 97 (som etter sin ordlyd, formentlig ved en inkurie, endrer § 5-24), 19 des 2008 nr. 106 (ikr. 1 mars 2010 iflg. res. 19 feb 2010 nr. 189), 24 juni 2011 nr. 30 (ikr. 1 jan 2012 iflg. res. 16 des 2011 nr. 1252). Endres ved lov 7 des 2012 nr. 76 (ikr. fra den tid Kongen bestemmer).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lastRenderedPageBreak/>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Nå lov 18 des 2009 nr. 131 § 35.</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97" w:name="5-43"/>
                  <w:bookmarkEnd w:id="97"/>
                  <w:r w:rsidRPr="0054655C">
                    <w:rPr>
                      <w:rFonts w:ascii="Times New Roman" w:eastAsia="Times New Roman" w:hAnsi="Times New Roman" w:cs="Times New Roman"/>
                      <w:b/>
                      <w:bCs/>
                      <w:sz w:val="24"/>
                      <w:szCs w:val="24"/>
                      <w:lang w:eastAsia="en-GB"/>
                    </w:rPr>
                    <w:t>§ 5-43.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Skattefrie pensjoner, understøttelser og trygdeytelser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Som inntekt regnes ikke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barnetrygd etter lov om barnetrygd,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kontantstøtte etter kontantstøtteloven,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bidrag til livsopphold etter lov om sosiale tjenester i arbeids- og velferdsforvaltningen,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ytelser etter folketrygdloven: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stønad ved helsetjenester etter kapittel 5</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grunnstønad og hjelpestønad etter kapittel 6</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gravferdsstønad etter § 7-2</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stønad etter § 10-5, jf. § 10-7</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tilleggsstønader etter § 11-12</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engangsstønad ved fødsel eller adopsjon etter § 14-17</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stønad til barnetilsyn etter §§ 15-11, 17-9 og 17-10</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utdanningsstønad mv. etter §§ 15-12, 15-13, 16-9, 17-9 og 17-10,</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tillegg til hjelp i huset og hjelpeløshetsbidrag etter henholdsvis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6 og 7 i lov om krigspensjonering for militærpersoner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12 og 13 i lov om krigspensjonering for hjemmestyrkepersonell og sivilpersoner,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husleiestøtte etter § 10 i lov om Husbanken og kommunal bostøtte utenfor arbeidsforhold,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følgende ytelser ved ikke-økonomisk skade: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invaliderenter etter lov om ulykkestrygding for fiskarar, lov om ulykkestrygd for industriarbeidere mv. og lov om ulykkestrygd for sjømenn, jf. §§ 53 og 54 i lov om yrkesskadetrygd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invaliderenter etter lov om ulykkestrygd for militærpersoner, jf lov av 9. juni 1961 om endring i lov om yrkesskadetrygd del II</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invalidepensjon etter lov om krigspensjonering for militærpersoner og lov om krigspensjonering for hjemmestyrkepersonell og sivilpersoner, når ytelsen ikke ble omregnet ved den ervervsmessige omvurdering pr. 1. juli 1962, jf lov av 18. desember 1964 nr. 13 del B</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invalidepensjon for øvrig med inntil 20 prosent av full invalidepensjon etter samme lover som nevnt i nr. 3 og tilleggslov til disse av 22. mars 1968 nr. 2</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25 prosent årlig uførepensjon etter lov om yrkesskadetrygd.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Barnebidrag og særtilskudd etter barneloven kapittel 8, oppfostringsbidrag etter barnevernloven og bidragsforskudd etter forskotteringsloven.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kompensasjonstillegg etter AFP-tilskottsloven § 9.</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j.</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ektefelletillegg etter folketrygdloven § 3-24 som utbetales til mottaker av alderspensjon, og tilsvarende ektefelletillegg som utbetales til mottaker av avtalefestet pensjon. Dette gjelder likevel bare for de som allerede er mottakere av ektefelletillegget 31. desember 2010.</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Samordning av helt eller delvis skattefri inntekt etter første ledd d eller g med ytelse som nevnt i lov om samordning av pensjons- og trygdeytelser, skal ikke medføre reduksjon av den skattefrie delen.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i forskrift gi regler om unntak fra skatteplikt for premiefritak i tilknytning til pensjonsforsikring og om skattlegging av premie som tilbakeføres til forsikringstaker.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15 juni 2001 nr. 37 (ikr. 1 okt 2003 iflg. res. 31 jan 2003 nr. 78), 20 juni 2003 nr. 40 (ikr. 1 apr 2004 iflg. res. 20 juni 2003 nr. 728), 17 juni 2005 nr. 65 (ikr. 1 jan 2006 iflg. res. 17 juni 2005 nr. 614), 14 des 2007 nr. 107 (f o m inntektsåret 2007), 19 des 2008 nr. 106 (ikr. 1 mars 2010 iflg. res. 19 feb 2010 nr. 189), 10 des 2010 nr. 67 (f o m inntektsåret 2011), 24 juni 2011 nr. 30 (ikr. 1 jan 2012 iflg. res. 16 des 2011 nr. 1252), 22 juni 2012 nr. 36 (f o m inntektsåret 2012).</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98" w:name="map022"/>
                  <w:bookmarkEnd w:id="98"/>
                  <w:r w:rsidRPr="0054655C">
                    <w:rPr>
                      <w:rFonts w:ascii="Arial" w:eastAsia="Times New Roman" w:hAnsi="Arial" w:cs="Arial"/>
                      <w:b/>
                      <w:bCs/>
                      <w:color w:val="CC052B"/>
                      <w:sz w:val="24"/>
                      <w:szCs w:val="24"/>
                      <w:lang w:eastAsia="en-GB"/>
                    </w:rPr>
                    <w:t>Tilfeldig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99" w:name="5-50"/>
                  <w:bookmarkEnd w:id="99"/>
                  <w:r w:rsidRPr="0054655C">
                    <w:rPr>
                      <w:rFonts w:ascii="Times New Roman" w:eastAsia="Times New Roman" w:hAnsi="Times New Roman" w:cs="Times New Roman"/>
                      <w:b/>
                      <w:bCs/>
                      <w:sz w:val="24"/>
                      <w:szCs w:val="24"/>
                      <w:lang w:eastAsia="en-GB"/>
                    </w:rPr>
                    <w:t>§ 5-50.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Tilfeldig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Som skattepliktig inntekt anses tilfeldige gevinster, herunder gevinst ved konkurranse, spill, lotteri og lignende når verdien overstiger 10.000 kroner, og tilfeldig gevinst ved funn av malm og mineraler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Som inntekt regnes ikke, uansett om utbetaling skjer samlet eller oppdelt over en periode, gevinst fra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Norsk Tipping AS,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totalisatorspill som omfattes av totalisatorspill-loven,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utlodning som omfattes av lotteriloven,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pengespill og lotterier i en annen EØS-stat som godtgjøres å tilsvare de spill eller lotterier som lovlig kan tilbys i Norge, og som er underlagt offentlig tilsyn og kontroll i hjemstaten. Departementet kan gi forskrift til utfylling og gjennomføring av denne bestemmelsen.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offentlig tilgjengelige tiltak arrangert av massemedier. Departementet kan gi forskrift for å utfylle forrige punktum, og kan i tvilstilfelle vedta at et tiltak skal anses som arrangert av massemedier.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Som inntekt regnes ikke formuesforøkelse ved arv eller gave.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14 apr 2000 nr. 30 (f o m inntektsåret 2000), 12 des 2003 nr. 107 (ikr. straks med virkning for inntektsåret 2003 iflg. res. 19 des 2003 nr. 1760).</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00" w:name="map023"/>
                  <w:bookmarkEnd w:id="100"/>
                  <w:r w:rsidRPr="0054655C">
                    <w:rPr>
                      <w:rFonts w:ascii="Arial" w:eastAsia="Times New Roman" w:hAnsi="Arial" w:cs="Arial"/>
                      <w:b/>
                      <w:bCs/>
                      <w:color w:val="CC052B"/>
                      <w:sz w:val="24"/>
                      <w:szCs w:val="24"/>
                      <w:lang w:eastAsia="en-GB"/>
                    </w:rPr>
                    <w:t>Bestemmelser med tilknytning til flere inntektstyper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01" w:name="5-60"/>
                  <w:bookmarkEnd w:id="101"/>
                  <w:r w:rsidRPr="0054655C">
                    <w:rPr>
                      <w:rFonts w:ascii="Times New Roman" w:eastAsia="Times New Roman" w:hAnsi="Times New Roman" w:cs="Times New Roman"/>
                      <w:b/>
                      <w:bCs/>
                      <w:sz w:val="24"/>
                      <w:szCs w:val="24"/>
                      <w:lang w:eastAsia="en-GB"/>
                    </w:rPr>
                    <w:t>§ 5-60.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Tilbakebetaling av skatt etter avregning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Som inntekt regnes ikke rente ved tilbakebetaling av skatt etter avregning. Forrige punktum omfatter ikke renter ved tilbakebetaling av petroleumsskatt.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lastRenderedPageBreak/>
                    <w:t>Endret ved lov 12 des 2008 nr. 99 (ikr. 1 jan 2009).</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02" w:name="map024"/>
                  <w:bookmarkEnd w:id="102"/>
                  <w:r w:rsidRPr="0054655C">
                    <w:rPr>
                      <w:rFonts w:ascii="Arial" w:eastAsia="Times New Roman" w:hAnsi="Arial" w:cs="Arial"/>
                      <w:b/>
                      <w:bCs/>
                      <w:color w:val="CC052B"/>
                      <w:sz w:val="24"/>
                      <w:szCs w:val="24"/>
                      <w:lang w:eastAsia="en-GB"/>
                    </w:rPr>
                    <w:t>Kapittel 6. Alminnelig inntekt – fradrag</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03" w:name="map025"/>
                  <w:bookmarkEnd w:id="103"/>
                  <w:r w:rsidRPr="0054655C">
                    <w:rPr>
                      <w:rFonts w:ascii="Arial" w:eastAsia="Times New Roman" w:hAnsi="Arial" w:cs="Arial"/>
                      <w:b/>
                      <w:bCs/>
                      <w:color w:val="CC052B"/>
                      <w:sz w:val="24"/>
                      <w:szCs w:val="24"/>
                      <w:lang w:eastAsia="en-GB"/>
                    </w:rPr>
                    <w:t>Fellesregler for 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04" w:name="6-1"/>
                  <w:bookmarkEnd w:id="104"/>
                  <w:r w:rsidRPr="0054655C">
                    <w:rPr>
                      <w:rFonts w:ascii="Times New Roman" w:eastAsia="Times New Roman" w:hAnsi="Times New Roman" w:cs="Times New Roman"/>
                      <w:b/>
                      <w:bCs/>
                      <w:sz w:val="24"/>
                      <w:szCs w:val="24"/>
                      <w:lang w:eastAsia="en-GB"/>
                    </w:rPr>
                    <w:t>§ 6-1.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Hovedregel om 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kostnad som er pådratt for å erverve, vedlikeholde eller sikre skattepliktig inntekt. Bestemmelser som presiserer, utvider eller innskrenker fradragsretten for kostnader som nevnt i forrige punktum er gitt i §§ 6-10 til 6-32.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gis ikke fradrag for private kostnader for skattyteren selv eller dennes familie, herunder kostnader til bolig, mat og underhold.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05" w:name="6-2"/>
                  <w:bookmarkEnd w:id="105"/>
                  <w:r w:rsidRPr="0054655C">
                    <w:rPr>
                      <w:rFonts w:ascii="Times New Roman" w:eastAsia="Times New Roman" w:hAnsi="Times New Roman" w:cs="Times New Roman"/>
                      <w:b/>
                      <w:bCs/>
                      <w:sz w:val="24"/>
                      <w:szCs w:val="24"/>
                      <w:lang w:eastAsia="en-GB"/>
                    </w:rPr>
                    <w:t>§ 6-2.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tap ved realisasjon av formuesobjekt i og utenfor virksomhet, etter de nærmere regler og med de begrensninger som følger av kapittel 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gis også fradrag for annet tap i virksomhet, herunder endelig konstatert tap på utestående fordring. Departementet kan gi forskrift til utfylling og gjennomføring av dette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Skattyter som nevnt i § 2-38 første ledd, gis ikke fradrag for tap på utestående fordring i virksomhet, dersom skyldneren er et selskap som nevnt i § 2-38 annet ledd a og b og selskapene må anses som nærstående. Det samme gjelder for selskap som nevnt i § 10-40, ved fastsettelse av overskudd eller underskudd etter § 10-41. Første og annet punktum gjelder ikke når skattyters eierandel i skyldner er omfattet av § 2-38 tredje ledd a såfremt fordringens skyldner har vært hjemmehørende i lavskatteland i hele fordringens levetid, eller er omfattet av tredje ledd g. Departementet kan gi forskrift til utfylling, gjennomføring og avgrensning av dette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9 des 2011 nr. 52 (f o m 6 okt 2011), 7 des 2012 nr. 76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06" w:name="6-3"/>
                  <w:bookmarkEnd w:id="106"/>
                  <w:r w:rsidRPr="0054655C">
                    <w:rPr>
                      <w:rFonts w:ascii="Times New Roman" w:eastAsia="Times New Roman" w:hAnsi="Times New Roman" w:cs="Times New Roman"/>
                      <w:b/>
                      <w:bCs/>
                      <w:sz w:val="24"/>
                      <w:szCs w:val="24"/>
                      <w:lang w:eastAsia="en-GB"/>
                    </w:rPr>
                    <w:t>§ 6-3.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Underskudd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Når fradragsberettigede kostnader overstiger inntekter fra samme inntektskilde, gis det fradrag for underskuddet i inntekt fra andre inntektskilder.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Fradrag etter første ledd gis i den kommunen hvor underskuddet er oppstått. Dersom fradraget overstiger inntektene i kommunen, kan fradraget gis i andre kommuner etter § 6-90 første ledd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Dersom den ene ektefellens fradragsberettigede kostnader overstiger inntekten, overføres det udekkede beløpet til fradrag i den andre ektefellens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Udekket underskudd ved årets ligning kan fremføres til fradrag etter § 14-6. Foreldrefradrag etter § 6-48 og særfradrag etter §§ 6-81 til 6-85</w:t>
                  </w:r>
                  <w:r w:rsidRPr="0054655C">
                    <w:rPr>
                      <w:rFonts w:ascii="Times New Roman" w:eastAsia="Times New Roman" w:hAnsi="Times New Roman" w:cs="Times New Roman"/>
                      <w:sz w:val="24"/>
                      <w:szCs w:val="24"/>
                      <w:vertAlign w:val="superscript"/>
                      <w:lang w:eastAsia="en-GB"/>
                    </w:rPr>
                    <w:t>1</w:t>
                  </w:r>
                  <w:r w:rsidRPr="0054655C">
                    <w:rPr>
                      <w:rFonts w:ascii="Times New Roman" w:eastAsia="Times New Roman" w:hAnsi="Times New Roman" w:cs="Times New Roman"/>
                      <w:sz w:val="24"/>
                      <w:szCs w:val="24"/>
                      <w:lang w:eastAsia="en-GB"/>
                    </w:rPr>
                    <w:t xml:space="preserve"> tas ikke i </w:t>
                  </w:r>
                  <w:r w:rsidRPr="0054655C">
                    <w:rPr>
                      <w:rFonts w:ascii="Times New Roman" w:eastAsia="Times New Roman" w:hAnsi="Times New Roman" w:cs="Times New Roman"/>
                      <w:sz w:val="24"/>
                      <w:szCs w:val="24"/>
                      <w:lang w:eastAsia="en-GB"/>
                    </w:rPr>
                    <w:lastRenderedPageBreak/>
                    <w:t>betraktning ved fastsettelse av underskudd til fremføring.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Når det i skatteavtale med fremmed stat er bestemt at inntekt skal være unntatt fra skattlegging i Norge, kommer tilhørende kostnad eller tilsvarende tap ikke for noen del til fradrag ved ligning av inntekt her i 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25 juni 2004 nr. 42, 10 des 2004 nr. 77 (f o m inntektsåret 2005).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 6-83 og § 6-84 er opphevet.</w:t>
                        </w:r>
                      </w:p>
                    </w:tc>
                  </w:tr>
                </w:tbl>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07" w:name="map026"/>
                  <w:bookmarkEnd w:id="107"/>
                  <w:r w:rsidRPr="0054655C">
                    <w:rPr>
                      <w:rFonts w:ascii="Arial" w:eastAsia="Times New Roman" w:hAnsi="Arial" w:cs="Arial"/>
                      <w:b/>
                      <w:bCs/>
                      <w:color w:val="CC052B"/>
                      <w:sz w:val="24"/>
                      <w:szCs w:val="24"/>
                      <w:lang w:eastAsia="en-GB"/>
                    </w:rPr>
                    <w:t>Fradrag for kostnader til erverv, vedlikehold eller sikring av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08" w:name="6-10"/>
                  <w:bookmarkEnd w:id="108"/>
                  <w:r w:rsidRPr="0054655C">
                    <w:rPr>
                      <w:rFonts w:ascii="Times New Roman" w:eastAsia="Times New Roman" w:hAnsi="Times New Roman" w:cs="Times New Roman"/>
                      <w:b/>
                      <w:bCs/>
                      <w:sz w:val="24"/>
                      <w:szCs w:val="24"/>
                      <w:lang w:eastAsia="en-GB"/>
                    </w:rPr>
                    <w:t>§ 6-10.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Avskrivning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avskrivning for verdiforringelse ved slit eller elde på betydelige driftsmidler, jf. §§ 14-30 flg.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gis fradrag for avskrivning av forretningsverdi som er ervervet ved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kjøp av virksomhet,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overtakelse av virksomhet ved arv eller gave når det er betalt arveavgift av verdien.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Fradrag for avskrivning av annet immaterielt driftsmiddel enn forretningsverdi gis bare hvis verdifallet er åpenbart. Er det immaterielle driftsmidlet en tidsbegrenset rettighet kan avskrivninger likevel kreves i samsvar med § 14-50.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For livsforsikringsselskaper, private tjenestepensjonskasser eller kommunale og fylkeskommunale pensjonskasser skal det ved avskrivning etter første ledd tas hensyn til regnskapsmessige verdiendringer som gjelder selskapenes eller kassenes faste eiendom som er inntekts- eller fradragsført etter § 14-4 tredje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20 des 2002 nr. 99 (f o m inntektsåret 2003), 9 des 2005 nr. 116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09" w:name="6-11"/>
                  <w:bookmarkEnd w:id="109"/>
                  <w:r w:rsidRPr="0054655C">
                    <w:rPr>
                      <w:rFonts w:ascii="Times New Roman" w:eastAsia="Times New Roman" w:hAnsi="Times New Roman" w:cs="Times New Roman"/>
                      <w:b/>
                      <w:bCs/>
                      <w:sz w:val="24"/>
                      <w:szCs w:val="24"/>
                      <w:lang w:eastAsia="en-GB"/>
                    </w:rPr>
                    <w:t>§ 6-11.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Vedlikehold og forsikring av hus, skip og annet driftsmiddel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Det gis fradrag for kostnad til vedlikehold og forsikring av hus samt lignende kostnad for skip, fiskebåt og annet driftsmiddel. Det gis ikke fradrag ved skattefri bruk av egen bolig eller fritidsbolig, jf. kapittel 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10 des 2004 nr. 77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0" w:name="6-12"/>
                  <w:bookmarkEnd w:id="110"/>
                  <w:r w:rsidRPr="0054655C">
                    <w:rPr>
                      <w:rFonts w:ascii="Times New Roman" w:eastAsia="Times New Roman" w:hAnsi="Times New Roman" w:cs="Times New Roman"/>
                      <w:b/>
                      <w:bCs/>
                      <w:sz w:val="24"/>
                      <w:szCs w:val="24"/>
                      <w:lang w:eastAsia="en-GB"/>
                    </w:rPr>
                    <w:t>§ 6-12.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Bilhold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Fradrag for kostnad ved bilhold reduseres med det beløp som faller på bruk av bilen til privatkjøring. Reduksjonsbeløpet fastsettes etter § 5-13.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Reduksjon etter første ledd skal ikke overstige 75 prosent av de beregnede samlede kostnadene ved bilholdet. Kostnadene fastsettes til driftskostnader med et tillegg for verdiforringelse beregnet ut fra 17 prosent årlige saldoavskrivninger med utgangspunkt i bilens listepris som ny.</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gi forskrift om beregningen etter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2001 nr. 112 (f o m inntektsåret 2002), 10 des 2004 nr. 77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1" w:name="6-13"/>
                  <w:bookmarkEnd w:id="111"/>
                  <w:r w:rsidRPr="0054655C">
                    <w:rPr>
                      <w:rFonts w:ascii="Times New Roman" w:eastAsia="Times New Roman" w:hAnsi="Times New Roman" w:cs="Times New Roman"/>
                      <w:b/>
                      <w:bCs/>
                      <w:sz w:val="24"/>
                      <w:szCs w:val="24"/>
                      <w:lang w:eastAsia="en-GB"/>
                    </w:rPr>
                    <w:lastRenderedPageBreak/>
                    <w:t>§ 6-13.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Opphold utenfor hjemmet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Skattyter som av hensyn til arbeidet må bo utenfor hjemmet, gis fradrag for merkostnader på grunn av fraværet. Fradrag gis etter satser som fastsettes av departementet. Dersom skattyter godtgjør å ha hatt større kostnader, kan det kreves fradrag for disse. Skattyter som ikke legitimerer arten av bosted slik departementet har bestemt, gis fradrag etter laveste sats. Fradrag for reisekostnader ved besøk i hjemmet gis etter § 6-44.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I virksomhet skal fradrag for kostutgifter som påføres ved yrkesreise med overnatting ikke reduseres med kostbesparelsen i hjemmet.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gi forskrift til utfylling og gjennomføring av denne paragraf, herunder gi regler om fradrag for merutgifter for personer med hjem i EØS-området.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10 des 2004 nr. 77 (f o m inntektsåret 2005), 17 juni 2005 nr. 74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2" w:name="6-14"/>
                  <w:bookmarkEnd w:id="112"/>
                  <w:r w:rsidRPr="0054655C">
                    <w:rPr>
                      <w:rFonts w:ascii="Times New Roman" w:eastAsia="Times New Roman" w:hAnsi="Times New Roman" w:cs="Times New Roman"/>
                      <w:b/>
                      <w:bCs/>
                      <w:sz w:val="24"/>
                      <w:szCs w:val="24"/>
                      <w:lang w:eastAsia="en-GB"/>
                    </w:rPr>
                    <w:t>§ 6-14.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Elektronisk kommunikasjonskostnad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Fradrag for kostnad til elektronisk kommunikasjon reduseres med det beløp som faller på privatbruken. Reduksjonsbeløpet fastsettes etter § 5-12 femte ledd.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9 des 2005 nr. 113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3" w:name="6-15"/>
                  <w:bookmarkEnd w:id="113"/>
                  <w:r w:rsidRPr="0054655C">
                    <w:rPr>
                      <w:rFonts w:ascii="Times New Roman" w:eastAsia="Times New Roman" w:hAnsi="Times New Roman" w:cs="Times New Roman"/>
                      <w:b/>
                      <w:bCs/>
                      <w:sz w:val="24"/>
                      <w:szCs w:val="24"/>
                      <w:lang w:eastAsia="en-GB"/>
                    </w:rPr>
                    <w:t>§ 6-15.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 og avgift på fast eiendom, virksomhet eller yrke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Det gis fradrag for skatt og avgift på fast eiendom eller særskilt virksomhet eller yrke. Det gis ikke fradrag ved skattefri bruk av egen bolig eller fritidsbolig, jf. kapittel 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10 des 2004 nr. 77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4" w:name="6-16"/>
                  <w:bookmarkEnd w:id="114"/>
                  <w:r w:rsidRPr="0054655C">
                    <w:rPr>
                      <w:rFonts w:ascii="Times New Roman" w:eastAsia="Times New Roman" w:hAnsi="Times New Roman" w:cs="Times New Roman"/>
                      <w:b/>
                      <w:bCs/>
                      <w:sz w:val="24"/>
                      <w:szCs w:val="24"/>
                      <w:lang w:eastAsia="en-GB"/>
                    </w:rPr>
                    <w:t>§ 6-16.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Arveavgift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Når krav på en fordel er ervervet ved arv eller gave og fordelen regnes som inntekt, gis fradrag for arveavgift som er betalt av fordelen.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5" w:name="6-17"/>
                  <w:bookmarkEnd w:id="115"/>
                  <w:r w:rsidRPr="0054655C">
                    <w:rPr>
                      <w:rFonts w:ascii="Times New Roman" w:eastAsia="Times New Roman" w:hAnsi="Times New Roman" w:cs="Times New Roman"/>
                      <w:b/>
                      <w:bCs/>
                      <w:sz w:val="24"/>
                      <w:szCs w:val="24"/>
                      <w:lang w:eastAsia="en-GB"/>
                    </w:rPr>
                    <w:t>§ 6-17.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Utnyttelse av naturforekomst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Ved fastsettelse av fradrag for kostnad ved utnyttelse av naturforekomst tas det hensyn til forårsaket jordskade. Kan det antas at forekomsten har bevirket en økning av eiendommens kostpris ved ervervet, gis det forholdsmessig fradrag i inntekten.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6" w:name="6-18"/>
                  <w:bookmarkEnd w:id="116"/>
                  <w:r w:rsidRPr="0054655C">
                    <w:rPr>
                      <w:rFonts w:ascii="Times New Roman" w:eastAsia="Times New Roman" w:hAnsi="Times New Roman" w:cs="Times New Roman"/>
                      <w:b/>
                      <w:bCs/>
                      <w:sz w:val="24"/>
                      <w:szCs w:val="24"/>
                      <w:lang w:eastAsia="en-GB"/>
                    </w:rPr>
                    <w:t>§ 6-18.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Foreningskontingenter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Fradrag gis ikke for foreningskontingent utenom de tilfellene som omfattes av § 6-19 og § 6-20.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7" w:name="6-19"/>
                  <w:bookmarkEnd w:id="117"/>
                  <w:r w:rsidRPr="0054655C">
                    <w:rPr>
                      <w:rFonts w:ascii="Times New Roman" w:eastAsia="Times New Roman" w:hAnsi="Times New Roman" w:cs="Times New Roman"/>
                      <w:b/>
                      <w:bCs/>
                      <w:sz w:val="24"/>
                      <w:szCs w:val="24"/>
                      <w:lang w:eastAsia="en-GB"/>
                    </w:rPr>
                    <w:t>§ 6-19.</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Kontingent til arbeidsgiverforening og til visse yrkes- og næringsorganisasjoner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 Det gis fradrag for kontingent til arbeidsgiverforening. Fradraget kan ikke </w:t>
                  </w:r>
                  <w:r w:rsidRPr="0054655C">
                    <w:rPr>
                      <w:rFonts w:ascii="Times New Roman" w:eastAsia="Times New Roman" w:hAnsi="Times New Roman" w:cs="Times New Roman"/>
                      <w:sz w:val="24"/>
                      <w:szCs w:val="24"/>
                      <w:lang w:eastAsia="en-GB"/>
                    </w:rPr>
                    <w:lastRenderedPageBreak/>
                    <w:t>settes høyere enn til to promille av samlet utbetalt lønn. Departementet kan samtykke i helt eller delvis fradrag for særkontingent til bransjeforening eller landssammenslutning som er tilsluttet en arbeidsgiverforening. Hvis en arbeidsgiver nekter å inngå tariffavtale med en ansatt som er organisert og som fremsetter krav om tariffavtale, bortfaller arbeidsgiverens fradragsrett. Departementet kan i tvilstilfelle avgjøre om en sammenslutning skal regnes som arbeidsgiverforening.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gis fradrag for kontingent til landsomfattende yrkes- og næringsorganisasjon når foreningen har som hovedformål å ivareta de økonomiske interessene for den ervervsgruppen skattyteren tilhører. Den delen av kontingenten som går til forsikringspremie eller andre formål utenfor foreningsvirksomheten, er ikke fradragsberettiget. Fradrag gis kun til aktiv yrkesutøver eller næringsdrivende og er betinget av at det senest ved selvangivelsesfristens utløp legges frem attest for innbetalt kontingent. Fradrag kan enten gis med inntil 3.850 kroner eller med inntil to promille av samlet utbetalt lønn. Fradrag gis ikke dersom skattyter krever fradrag for fagforeningskontingent etter § 6-20. Departementet avgjør i tvilstilfelle om en sammenslutning skal regnes som yrkes- eller næringsorganisasjon. Når særlige grunner foreligger, kan departementet bestemme at kontingent til slik organisasjon skal være fradragsberettiget selv om organisasjonen ikke er landsomfattende.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Samlet fradrag etter første og annet ledd kan ikke overstige to promille av samlet utbetalt lønn.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Departementet kan gi nærmere regler om gjennomføring av fradragsretten etter denne paragraf, herunder regler om organisasjonenes opplysnings- og oppgaveplikt, avrundingsregler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20 des 2002 nr. 99 (f o m inntektsåret 2003), 27 juni 2003 nr. 63 (f o m inntektsåret 2003), 12 des 2003 nr. 107 (f o m inntektsåret 2004), 9 des 2005 nr. 116 (f o m inntektsåret 2006), 15 des 2006 nr. 81 (f o m inntektsåret 2007), 14 des 2007 nr. 107 (f o m inntektsåret 2008), 12 des 2008 nr. 99 (f o m inntektsåret 2009), 11 des 2009 nr. 123 (f o m inntektsåret 2010), 9 des 2011 nr. 52 (f o m inntektsåret 2012), 7 des 2012 nr. 76 (f o m inntektsåret 2013).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8" w:name="6-20"/>
                  <w:bookmarkEnd w:id="118"/>
                  <w:r w:rsidRPr="0054655C">
                    <w:rPr>
                      <w:rFonts w:ascii="Times New Roman" w:eastAsia="Times New Roman" w:hAnsi="Times New Roman" w:cs="Times New Roman"/>
                      <w:b/>
                      <w:bCs/>
                      <w:sz w:val="24"/>
                      <w:szCs w:val="24"/>
                      <w:lang w:eastAsia="en-GB"/>
                    </w:rPr>
                    <w:t>§ 6-20.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Fagforeningskontingent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kontingent til landsomfattende arbeidstakerorganisasjon som har forhandlingsrett etter lov om offentlige tjenestetvister eller har inngått tariffavtale på vegne av medlemmene. Det samme gjelder kontingent til Norges Fiskarlag.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Departementet kan bestemme at kontingent til enkelte organisasjoner skal kunne trekkes fra selv om vedkommende organisasjon ikke er landsomfattende.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Kontingent til arbeidstakerorganisasjon opprettet etter 1. juli 1977 kan bare kreves fratrukket når organisasjonen står tilsluttet en hovedsammenslutning. Departementet kan samtykke i at også kontingent til annen organisasjon som er opprettet etter det nevnte tidspunkt, kan føres til 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(4) Fradrag er betinget av at skattyter er lønnstaker eller aktiv fisker og betaler slik kontingent. Fradrag kan samlet gis med inntil 3.850 kroner eller med en forholdsmessig del av dette beløpet når fradragsberettiget kontingent er betalt </w:t>
                  </w:r>
                  <w:r w:rsidRPr="0054655C">
                    <w:rPr>
                      <w:rFonts w:ascii="Times New Roman" w:eastAsia="Times New Roman" w:hAnsi="Times New Roman" w:cs="Times New Roman"/>
                      <w:sz w:val="24"/>
                      <w:szCs w:val="24"/>
                      <w:lang w:eastAsia="en-GB"/>
                    </w:rPr>
                    <w:lastRenderedPageBreak/>
                    <w:t>bare for en del av 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Innbefatter kontingent som nevnt i første ledd forsikringspremie, kommer også denne delen av kontingenten til fradrag innenfor beløpsgrensen i fjerde ledd i den utstrekning premien ikke overstiger grenser som fastsettes av departementet.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Departementet kan gi nærmere regler om gjennomføring av fradragsretten etter denne paragraf, herunder regler om organisasjonenes opplysnings- og oppgaveplikt, avrundingsregler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20 des 2002 nr. 99 (f o m inntektsåret 2003), 27 juni 2003 nr. 63 (f o m inntektsåret 2003), 12 des 2003 nr. 107 (f o m inntektsåret 2004), 9 des 2005 nr. 116 (f o m inntektsåret 2006), 15 des 2006 nr. 81 (f o m inntektsåret 2007), 14 des 2007 nr. 107 (f o m inntektsåret 2008), 12 des 2008 nr. 99 (f o m inntektsåret 2009), 11 des 2009 nr. 123 (f o m inntektsåret 2010), 9 des 2011 nr. 52 (f o m inntektsåret 2012), 7 des 2012 nr. 76 (f o m inntektsåret 2013).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19" w:name="6-21"/>
                  <w:bookmarkEnd w:id="119"/>
                  <w:r w:rsidRPr="0054655C">
                    <w:rPr>
                      <w:rFonts w:ascii="Times New Roman" w:eastAsia="Times New Roman" w:hAnsi="Times New Roman" w:cs="Times New Roman"/>
                      <w:b/>
                      <w:bCs/>
                      <w:sz w:val="24"/>
                      <w:szCs w:val="24"/>
                      <w:lang w:eastAsia="en-GB"/>
                    </w:rPr>
                    <w:t>§ 6-21.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Representasjon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Fradrag gis ikke for kostnad ved representasjon. Departementet kan gi forskrift til utfylling og gjennomføring av denne paragraf, herunder om hvordan kostnad ved representasjon skal avgrenses i forhold til kostnad som kan føres til fradrag i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20" w:name="6-22"/>
                  <w:bookmarkEnd w:id="120"/>
                  <w:r w:rsidRPr="0054655C">
                    <w:rPr>
                      <w:rFonts w:ascii="Times New Roman" w:eastAsia="Times New Roman" w:hAnsi="Times New Roman" w:cs="Times New Roman"/>
                      <w:b/>
                      <w:bCs/>
                      <w:sz w:val="24"/>
                      <w:szCs w:val="24"/>
                      <w:lang w:eastAsia="en-GB"/>
                    </w:rPr>
                    <w:t>§ 6-22.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Bestikkelse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Fradrag gis ikke for bestikkelse og annen ytelse som er vederlag for urettmessig motytelse, eller som tar sikte på å oppnå en slik motytelse. Motytelsen er urettmessig både når den strider mot den alminnelige forretningsmoral eller forvaltningsskikk på det stedet motytelsen skjer eller skulle ha skjedd, og når den ville stride mot den alminnelige forretningsmoral eller forvaltningsskikk i Norge.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21" w:name="6-23"/>
                  <w:bookmarkEnd w:id="121"/>
                  <w:r w:rsidRPr="0054655C">
                    <w:rPr>
                      <w:rFonts w:ascii="Times New Roman" w:eastAsia="Times New Roman" w:hAnsi="Times New Roman" w:cs="Times New Roman"/>
                      <w:b/>
                      <w:bCs/>
                      <w:sz w:val="24"/>
                      <w:szCs w:val="24"/>
                      <w:lang w:eastAsia="en-GB"/>
                    </w:rPr>
                    <w:t>§ 6-23.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Utbyttekompensasjon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Det gis ikke fradrag for utbyttekompensasjon som nevnt i § 10-11 tredje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6 juni 2003 nr. 36 (ikr. 1 jan 2004 iflg. res. 19 des 2003 nr. 1588).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22" w:name="6-24"/>
                  <w:bookmarkEnd w:id="122"/>
                  <w:r w:rsidRPr="0054655C">
                    <w:rPr>
                      <w:rFonts w:ascii="Times New Roman" w:eastAsia="Times New Roman" w:hAnsi="Times New Roman" w:cs="Times New Roman"/>
                      <w:b/>
                      <w:bCs/>
                      <w:sz w:val="24"/>
                      <w:szCs w:val="24"/>
                      <w:lang w:eastAsia="en-GB"/>
                    </w:rPr>
                    <w:t>§ 6-24.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Kostnader med tilknytning til skattefri aksjeinntekt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kostnad som pådras for å erverve inntekt som er fritatt for skatteplikt etter § 2-38.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gis likevel ikke fradrag for ervervs- og realisasjonskostnader.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9 des 2005 nr. 113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23" w:name="6-25"/>
                  <w:bookmarkEnd w:id="123"/>
                  <w:r w:rsidRPr="0054655C">
                    <w:rPr>
                      <w:rFonts w:ascii="Times New Roman" w:eastAsia="Times New Roman" w:hAnsi="Times New Roman" w:cs="Times New Roman"/>
                      <w:b/>
                      <w:bCs/>
                      <w:sz w:val="24"/>
                      <w:szCs w:val="24"/>
                      <w:lang w:eastAsia="en-GB"/>
                    </w:rPr>
                    <w:t>§ 6-25.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Kostnader til forskning og utvikling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Kostnader til egen forskning og utvikling knyttet til konkrete prosjekter som kan bli eller er blitt til driftsmidler, skal behandles som del av kostprisen for vedkommende driftsmiddel.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9 des 2005 nr. 116 (f o m inntektsåret 2005).</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24" w:name="map027"/>
                  <w:bookmarkEnd w:id="124"/>
                  <w:r w:rsidRPr="0054655C">
                    <w:rPr>
                      <w:rFonts w:ascii="Arial" w:eastAsia="Times New Roman" w:hAnsi="Arial" w:cs="Arial"/>
                      <w:b/>
                      <w:bCs/>
                      <w:color w:val="CC052B"/>
                      <w:sz w:val="24"/>
                      <w:szCs w:val="24"/>
                      <w:lang w:eastAsia="en-GB"/>
                    </w:rPr>
                    <w:lastRenderedPageBreak/>
                    <w:t>Minstefradrag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25" w:name="6-30"/>
                  <w:bookmarkEnd w:id="125"/>
                  <w:r w:rsidRPr="0054655C">
                    <w:rPr>
                      <w:rFonts w:ascii="Times New Roman" w:eastAsia="Times New Roman" w:hAnsi="Times New Roman" w:cs="Times New Roman"/>
                      <w:b/>
                      <w:bCs/>
                      <w:sz w:val="24"/>
                      <w:szCs w:val="24"/>
                      <w:lang w:eastAsia="en-GB"/>
                    </w:rPr>
                    <w:t>§ 6-30.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Hva minstefradraget omfatter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Fradrag for kostnader som er pådratt for å erverve, vedlikeholde eller sikre arbeidsinntekt og annen inntekt som omfattes av § 6-31, gis som minstefradrag med mindre skattyteren har hatt større faktiske kostnader. Minstefradraget omfatter likevel ikke fradrag etter §§ 6-13 og 6-20.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Før øvrig omfatter minstefradraget fradrag for forsikringspremie mv. etter § 6-47 første ledd d til f. Det samme gjelder fradragsberettiget forsikringspremie som inngår i ikke fradragsberettiget fagforeningskontingent.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24 mars 2000 nr. 16 (ikr. 1 jan 2001 iflg. res. 25 aug 2000), 9 mai 2008 nr. 23 (f o m inntektsåret 2007), 25 juni 2010 nr. 38 (f o m inntektsåret 2010).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26" w:name="6-31"/>
                  <w:bookmarkEnd w:id="126"/>
                  <w:r w:rsidRPr="0054655C">
                    <w:rPr>
                      <w:rFonts w:ascii="Times New Roman" w:eastAsia="Times New Roman" w:hAnsi="Times New Roman" w:cs="Times New Roman"/>
                      <w:b/>
                      <w:bCs/>
                      <w:sz w:val="24"/>
                      <w:szCs w:val="24"/>
                      <w:lang w:eastAsia="en-GB"/>
                    </w:rPr>
                    <w:t>§ 6-31.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Hvilke inntekter det gis minstefradrag 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Minstefradrag gis i skattepliktig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arbeidsinntekt etter § 5-10,</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pensjon, periodiske ytelser m.v. etter §§ 5-40 til 5-42,</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godtgjørelse til medlem av styre, representantskap, utvalg, råd og lignende,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godtgjørelse til selvstendig næringsdrivende for pass og stell av barn som ikke er fylt 12 år før utgangen av inntektsåret eller har særlig behov for omsorg og pleie, når barnepasset skjer i barnepassers hjem. Departementet kan gi forskrift om hva som skal regnes som næringsvirksomhet.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Minstefradrag i vederlag fra forlegger til forfatter og oversetter gis bare når vederlaget er beregnet på annen måte enn etter salg (royalty).</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21 des 2001 nr. 112 (f o m inntektsåret 2002).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27" w:name="6-32"/>
                  <w:bookmarkEnd w:id="127"/>
                  <w:r w:rsidRPr="0054655C">
                    <w:rPr>
                      <w:rFonts w:ascii="Times New Roman" w:eastAsia="Times New Roman" w:hAnsi="Times New Roman" w:cs="Times New Roman"/>
                      <w:b/>
                      <w:bCs/>
                      <w:sz w:val="24"/>
                      <w:szCs w:val="24"/>
                      <w:lang w:eastAsia="en-GB"/>
                    </w:rPr>
                    <w:t>§ 6-32.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Beregning av minstefradrag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Minstefradrag fastsettes på følgende måte: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Minstefradrag i lønnsinntekt, jf. skatteloven § 6-31 første ledd bokstav a, c, d og annet ledd, gis med 40 prosent av summen av slik inntekt. Tilsvarende gjelder for minstefradrag i arbeidsavklaringspenger.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Minstefradrag i pensjonsinntekt, jf. § 6-31 første ledd bokstav b, gis med 26 prosent av summen av slik inntekt.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Stortinget fastsetter nedre og øvre grenser for minstefradrag etter bokstav a og b. Minstefradraget kan likevel ikke overstige inntekten det beregnes av.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Skattyter som både har inntekt som nevnt i bokstav a og b, skal ha det høyeste fradraget av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minstefradrag i lønnsinntekt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summen av minstefradrag i lønnsinntekt og pensjonsinntekt med følgende korreksjoner: Nedre grense for minstefradrag i lønnsinntekt settes lik nedre grense for minstefradrag i pensjonsinntekt. Summen av minstefradrag skal ikke overstige øvre grense for minstefradrag i </w:t>
                        </w:r>
                        <w:r w:rsidRPr="0054655C">
                          <w:rPr>
                            <w:rFonts w:ascii="Times New Roman" w:eastAsia="Times New Roman" w:hAnsi="Times New Roman" w:cs="Times New Roman"/>
                            <w:sz w:val="24"/>
                            <w:szCs w:val="24"/>
                            <w:lang w:eastAsia="en-GB"/>
                          </w:rPr>
                          <w:lastRenderedPageBreak/>
                          <w:t>lønnsinntekt. Bokstav c annet punktum gjelder tilsvarende.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(2) Minstefradrag beregnes særskilt for hver person som lignes under ett etter §§ 2-10, 2-12 a annet punktum og 2-14 første ledd. Det gis særskilt fradrag i pensjon o.l. til barn, og i ektefelletillegg etter folketrygdloven, unntatt i ektefelletillegg som er skattefritt etter § 5-43 første ledd bokstav j.</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Ektefelle som har inntekt av virksomhet som tilhører den andre ektefellen eller begge ektefellene, kan ikke kreve minstefradrag av denne inntekten. Bestemmelsen gjelder tilsvarende for samboere som omfattes av § 2-16.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Har skattyter bodd i riket i bare en del av inntektsåret, avkortes nedre og øvre grense for minstefradraget etter det antall hele eller påbegynte måneder av inntektsåret skattyteren har vært bosatt i riket. Minstefradraget skal likevel ikke være lavere enn den nedre grensen for minstefradrag i inntekt som omfattes av § 6-31 første ledd b. Tilsvarende gjelder for skattyter som har hatt midlertidig opphold i riket bare en del av året uten å være bosatt her, jf. § 2-3 første ledd d og annet ledd. For skattyter bosatt i utlandet, jf. § 2-3 første ledd e og f, kan fradrag ikke overstige nedre grense for minstefradrag i inntekt som omfattes av § 6-31 første ledd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14 apr 2000 nr. 30 (f o m inntektsåret 2000), 21 des 2000 nr. 111 (f o m inntektsåret 2000), 21 des 2000 nr. 117 (f o m inntektsåret 2000), 21 des 2001 nr. 112 (f o m inntektsåret 2002), 20 des 2002 nr. 99 (f o m inntektsåret 2003), 15 juni 2001 nr. 37 (ikr. 1 okt 2003 iflg. res. 31 jan 2003 nr. 78), 10 des 2004 nr. 77 (f o m inntektsåret 2005), 9 des 2005 nr. 116 (f o m inntektsåret 2006), 15 des 2006 nr. 81 (f o m inntektsåret 2007), 29 juni 2007 nr. 60 (f o m inntektsåret 2007), 19 juni 2009 nr. 54 (f o m inntektsåret 2009), 19 des 2008 nr. 106 (ikr. 1 mars 2010 iflg. res. 19 feb 2010 nr. 189), 10 des 2010 nr. 67 (f o m inntektsåret 2011), 9 des 2011 nr. 52 (f o m inntektsåret 2012), 7 des 2012 nr. 76 (f o m inntektsåret 2013). Endres ved lov 7 des 2012 nr. 76 (ikr. fra den tid Kongen bestemmer).</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28" w:name="map028"/>
                  <w:bookmarkEnd w:id="128"/>
                  <w:r w:rsidRPr="0054655C">
                    <w:rPr>
                      <w:rFonts w:ascii="Arial" w:eastAsia="Times New Roman" w:hAnsi="Arial" w:cs="Arial"/>
                      <w:b/>
                      <w:bCs/>
                      <w:color w:val="CC052B"/>
                      <w:sz w:val="24"/>
                      <w:szCs w:val="24"/>
                      <w:lang w:eastAsia="en-GB"/>
                    </w:rPr>
                    <w:t>Særlige bestemmelser om 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29" w:name="6-40"/>
                  <w:bookmarkEnd w:id="129"/>
                  <w:r w:rsidRPr="0054655C">
                    <w:rPr>
                      <w:rFonts w:ascii="Times New Roman" w:eastAsia="Times New Roman" w:hAnsi="Times New Roman" w:cs="Times New Roman"/>
                      <w:b/>
                      <w:bCs/>
                      <w:sz w:val="24"/>
                      <w:szCs w:val="24"/>
                      <w:lang w:eastAsia="en-GB"/>
                    </w:rPr>
                    <w:t>§ 6-40.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Gjeldsrenter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renter av skattyters gjeld.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gis fradrag for renter som er betalt i inntektsåret ved kjøp av løsøre på kreditt. Departementet kan gi forskrift om begrensning av og vilkår for fradragsretten etter dette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Det gis fradrag for renter av fondsobligasjoner som kan likestilles med kjernekapital etter de vilkår som er fastsatt i lov eller i medhold av lov.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I tilfelle skattyter skal gis begrenset eller fast fradrag for gjeld etter §§ 4-31 femte ledd og 4-53, gis det fradrag bare for rente av den gjeld som kommer til fradrag ved formuesfastsettelsen.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Det gis ikke fradrag for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renter som sparebank og gjensidige forsikringsselskap, samvirkeforetak av låntakere og selveiende finansieringsforetak har utbetalt på grunnfondsbevis, jf. lov om sparebanker § 2 annet ledd, forsikringsloven § 4-2 annet ledd og finansieringsvirksomhetsloven,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rentetillegg som omfattes av skattebetalingsloven § 11-5 ved for lite </w:t>
                        </w:r>
                        <w:r w:rsidRPr="0054655C">
                          <w:rPr>
                            <w:rFonts w:ascii="Times New Roman" w:eastAsia="Times New Roman" w:hAnsi="Times New Roman" w:cs="Times New Roman"/>
                            <w:sz w:val="24"/>
                            <w:szCs w:val="24"/>
                            <w:lang w:eastAsia="en-GB"/>
                          </w:rPr>
                          <w:lastRenderedPageBreak/>
                          <w:t>innbetalt skatt,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renter som omfattes av skattebetalingsloven § 11-2 ved for lite innbetalt skatt, med unntak for renter ved for lite innbetalt skatt etter petroleumsskatteloven.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Det gis ikke fradrag for rente av gjeld til utenlandsk fordringshaver hvis rentekostnaden ikke dokumenteres på den måten departementet har bestemt.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Rentekompensasjon etter avtale om verdipapirlån som nevnt i § 9-11, regnes som renter på gjeld. Som rentekompensasjon regnes et beløp som motsvarer den rente som i låneperioden er utdelt på et utlånt verdipapir. Bestemmelsen i § 10-11 tredje ledd tredje punktum gjelder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Renter og andre kostnader til finansiering ved egentilvirkning av driftsmidler kan behandles som del av kostprisen for vedkommende driftsmiddel.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21 des 2001 nr. 112 (f o m inntektsåret 2001), 27 juni 2003 nr. 63 (f o m inntektsåret 2003), 6 juni 2003 nr. 36 (ikr. 1 jan 2004 iflg. res. 19 des 2003 nr. 1588), 9 des 2005 nr. 116 (f o m inntektsåret 2005), 10 juni 2005 nr. 44 (ikr. 1 juli 2006 iflg. res. 30 juni 2006 nr. 776), 29 juni 2007 nr. 81 (ikr. 1 jan 2008 iflg. res. 23 nov 2007 nr. 1287), 17 juni 2005 nr. 67 (ikr. 1 jan 2009 iflg. res. 21 des 2007 nr. 1616) som endret ved lov 12 des 2008 nr. 100.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0" w:name="6-41"/>
                  <w:bookmarkEnd w:id="130"/>
                  <w:r w:rsidRPr="0054655C">
                    <w:rPr>
                      <w:rFonts w:ascii="Times New Roman" w:eastAsia="Times New Roman" w:hAnsi="Times New Roman" w:cs="Times New Roman"/>
                      <w:b/>
                      <w:bCs/>
                      <w:sz w:val="24"/>
                      <w:szCs w:val="24"/>
                      <w:lang w:eastAsia="en-GB"/>
                    </w:rPr>
                    <w:t>§ 6-41.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Leie-, bruks- eller forpaktningsavgift, understøttelse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Det gis fradrag for leie-, bruks- og forpaktningsavgift, føderåd, regelmessig personlig understøttelse og lignende som skattyter er forpliktet til å yte etter lov eller avtale, og som etter denne lov er skattepliktig inntekt for mottaker.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1" w:name="6-42"/>
                  <w:bookmarkEnd w:id="131"/>
                  <w:r w:rsidRPr="0054655C">
                    <w:rPr>
                      <w:rFonts w:ascii="Times New Roman" w:eastAsia="Times New Roman" w:hAnsi="Times New Roman" w:cs="Times New Roman"/>
                      <w:b/>
                      <w:bCs/>
                      <w:sz w:val="24"/>
                      <w:szCs w:val="24"/>
                      <w:lang w:eastAsia="en-GB"/>
                    </w:rPr>
                    <w:t>§ 6-42.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Tilskudd til vitenskapelig forskning og yrkesopplæring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tilskudd til institutt som under medvirkning av staten forestår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vitenskapelig forskning,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yrkesopplæring som kan ha betydning for skattyters virksomhet.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Utgjør tilskuddet mer enn 10.000 kroner, kan fradraget ikke overstige ti prosent av skattyters inntekt før fradrag for tilskuddet.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2" w:name="6-43"/>
                  <w:bookmarkEnd w:id="132"/>
                  <w:r w:rsidRPr="0054655C">
                    <w:rPr>
                      <w:rFonts w:ascii="Times New Roman" w:eastAsia="Times New Roman" w:hAnsi="Times New Roman" w:cs="Times New Roman"/>
                      <w:b/>
                      <w:bCs/>
                      <w:sz w:val="24"/>
                      <w:szCs w:val="24"/>
                      <w:lang w:eastAsia="en-GB"/>
                    </w:rPr>
                    <w:t>§ 6-43.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Trykt vitenskapelig arbeid for doktor- eller lisensiatgrad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Det gis fradrag for kostnader ved fremlegging av trykt vitenskapelig arbeid som godkjennes til å forsvares for doktor- eller lisensiatgrad ved norsk universitet eller høyskole, herunder reisekostnader i forbindelse med doktor- eller lisensiatprøven og andre påviselige kostnader som har direkte sammenheng med vedkommende arbeid.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3" w:name="6-44"/>
                  <w:bookmarkEnd w:id="133"/>
                  <w:r w:rsidRPr="0054655C">
                    <w:rPr>
                      <w:rFonts w:ascii="Times New Roman" w:eastAsia="Times New Roman" w:hAnsi="Times New Roman" w:cs="Times New Roman"/>
                      <w:b/>
                      <w:bCs/>
                      <w:sz w:val="24"/>
                      <w:szCs w:val="24"/>
                      <w:lang w:eastAsia="en-GB"/>
                    </w:rPr>
                    <w:t>§ 6-44.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Reise mellom hjem og arbeidssted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reise mellom hjem og arbeidssted og besøksreiser etter § 6-13 etter forskrift fastsatt av departementet med utgangspunkt i reiseavstand og reisehyppighet. Fradraget er begrenset til den del av beløpet som overstiger 13.950 kroner.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Departementet kan i forskrift gi regler om hva som skal anses som reise </w:t>
                  </w:r>
                  <w:r w:rsidRPr="0054655C">
                    <w:rPr>
                      <w:rFonts w:ascii="Times New Roman" w:eastAsia="Times New Roman" w:hAnsi="Times New Roman" w:cs="Times New Roman"/>
                      <w:sz w:val="24"/>
                      <w:szCs w:val="24"/>
                      <w:lang w:eastAsia="en-GB"/>
                    </w:rPr>
                    <w:lastRenderedPageBreak/>
                    <w:t>mellom hjem og arbeidssted, og hva som skal anses som yrkesreise.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15 des 2000 nr. 95 (f o m inntektsåret 2001), 21 des 2001 nr. 112 (f o m inntektsåret 2002), 10 des 2004 nr. 77 (f o m inntektsåret 2005), 12 des 2008 nr. 99 (f o m inntektsåret 2009), 10 des 2010 nr. 67 (f o m inntektsåret 2011).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4" w:name="6-45"/>
                  <w:bookmarkEnd w:id="134"/>
                  <w:r w:rsidRPr="0054655C">
                    <w:rPr>
                      <w:rFonts w:ascii="Times New Roman" w:eastAsia="Times New Roman" w:hAnsi="Times New Roman" w:cs="Times New Roman"/>
                      <w:b/>
                      <w:bCs/>
                      <w:sz w:val="24"/>
                      <w:szCs w:val="24"/>
                      <w:lang w:eastAsia="en-GB"/>
                    </w:rPr>
                    <w:t>§ 6-45.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Sikring av pensjoner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Fradrag for kostnad til sikring av pensjoner gis bare etter reglene i §§ 6-46 og 6-47 når kostnaden ikke er pålagt i eller i medhold av lov. Det gis fradrag for kostnad til sikring av pensjon i offentlig pensjonsordning i arbeidsforhold og for tilskudd til Overføringsavtalens sikringsordning. Departementet kan gi forskrift om vilkår for fradrag m.v. etter annet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24 mars 2000 nr. 16 (f o m inntektsåret 2000), 14 des 2007 nr. 107 (f o m inntektsåret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5" w:name="6-46"/>
                  <w:bookmarkEnd w:id="135"/>
                  <w:r w:rsidRPr="0054655C">
                    <w:rPr>
                      <w:rFonts w:ascii="Times New Roman" w:eastAsia="Times New Roman" w:hAnsi="Times New Roman" w:cs="Times New Roman"/>
                      <w:b/>
                      <w:bCs/>
                      <w:sz w:val="24"/>
                      <w:szCs w:val="24"/>
                      <w:lang w:eastAsia="en-GB"/>
                    </w:rPr>
                    <w:t>§ 6-46.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Tilskudd til pensjonsordninger etter lov om foretakspensjon og lov om innskuddspensjon fra arbeidsgiver, selvstendig næringsdrivende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Arbeidsgiver gis fradrag for tilskudd til foretakspensjonsordning etter lov om foretakspensjon. Fradraget omfatter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skattepliktiges andel av årets premie,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skattepliktiges tilskudd til pensjonistenes overskuddsfond,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tilskudd til premiefond med inntil 50 prosent av gjennomsnittet av det beløp som er nevnt under a og den skattepliktiges andel av årets premie i de to foregående årene, likevel bare så langt fondet ikke overstiger seks ganger gjennomsnittet av det beløp som er nevnt under a og den skattepliktiges andel av premien i de to foregående år.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pliktig tilskudd i henhold til lov om foretakspensjon § 11-1 fjerde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kostnad i henhold til lov om foretakspensjon § 11-5 tredje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kostnad i henhold til lov om foretakspensjon §§ 2-12 fjerde ledd, 15-5 syvende ledd og 15-6 fjerde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Arbeidsgiver gis fradrag for tilskudd til innskuddspensjonsordning etter innskuddspensjonsloven. Fradraget omfatter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skattepliktiges andel av årets innskudd,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tilskudd til innskuddsfond med inntil 50 prosent av gjennomsnittet av det beløp som er nevnt under a og den skattepliktiges andel av årets innskudd i de to foregående årene, likevel bare så langt fondet ikke overstiger seks ganger gjennomsnittet av det beløp som er nevnt under a og den skattepliktiges andel av innskuddet i de to foregående år.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tilskudd og kostnad i henhold til innskuddspensjonsloven § 3-4 femte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kostnad i henhold til innskuddspensjonsloven § 14-1 fjerde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Det gis fradrag etter annet ledd for tilskudd til pensjonsordning etter innskuddspensjonsloven § 2-3 annet ledd for selvstendig næringsdrivende, deltakere som nevnt i § 10-40 og person som nevnt i innskuddspensjonsloven § 2-3 annet ledd annet punktum. Det gis fradrag etter første ledd bokstav a for premie til risikoytelser etter lov om foretakspensjon knyttet til pensjonsordning etter innskuddspensjonsloven § 2-3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(4) Fradrag kan kreves når premien, tilskuddet eller innskuddet etter første og annet ledd er endelig betalt til pensjonsordningen innen tre måneder etter utgangen av vedkommende inntektsår.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Fradrag etter første, annet og fjerde ledd gis bare hvis arbeidsgiver har avtale med det selskapet mv. der pensjonsordningen er tegnet, om at dette ukrevet innberetter opplysninger om utbetalinger fra pensjonsordningen til ligningsmyndighetene i henhold til ligningsloven.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24 mars 2000 nr. 16 (se dens § 16-3 for overgangsregler, ikr. 1 jan 2001 iflg. res. 25 aug 2000 nr. 879), 24 nov 2000 nr. 81 (ikr. 1 jan 2001 iflg. res. 24 nov 2000 nr. 1167), 15 des 2000 nr. 95 (f o m inntektsåret 2001), 21 des 2000 nr. 107 (ikr. 1 jan 2001 iflg. res. 21 des 2000), 15 juni 2001 nr. 41 (f o m inntektsåret 2001 iflg. vedtak 29 juni 2001 nr. 742), 7 juni 2002 nr. 17 (ikr. 1 des 2003 iflg. vedtak 3 nov 2003 nr. 1293), 16 juni 2006 nr. 29 (f o m inntektsåret 2006), 16 mars 2007 nr. 11 (ikr. 16 mars 2007 iflg. res. 16 mars 2007 nr. 272, med tilbakevirkende kraft for frilansere for innskuddsåret 2006), 14 mars 2008 nr. 6 (f o m inntektsåret 2007), 14 des 2007 nr. 107 (f o m inntektsåret 2008 iflg. res. 20 juni 2008 nr. 633).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6" w:name="6-47"/>
                  <w:bookmarkEnd w:id="136"/>
                  <w:r w:rsidRPr="0054655C">
                    <w:rPr>
                      <w:rFonts w:ascii="Times New Roman" w:eastAsia="Times New Roman" w:hAnsi="Times New Roman" w:cs="Times New Roman"/>
                      <w:b/>
                      <w:bCs/>
                      <w:sz w:val="24"/>
                      <w:szCs w:val="24"/>
                      <w:lang w:eastAsia="en-GB"/>
                    </w:rPr>
                    <w:t>§ 6-47.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Trygdedes tilskudd m.v. til forsikrings- og pensjonsordninger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trygdedes tilskudd til offentlig pensjonsordning i arbeidsforhold,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trygdedes tilskudd til pensjonsordning i arbeidsforhold, som omhandlet i § 6-46 første ledd a og e, § 6-46 annet ledd bokstav a og § 6-46 fjerde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premie, innskudd og kostnader knyttet til administrasjon av individuell pensjonsavtale etter lov 27. juni 2008 nr. 62 om individuell pensjonsordning, herunder kostnader til forvaltning av årets premie eller innskudd til individuell pensjonsavtale. Samlet fradrag kan ikke overstige 15.000 kroner.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premie til frivillig syke- og ulykkesforsikring og til syke- og ulykkesforsikring etablert ved tariff- eller arbeidsavtale med til sammen inntil 700 kroner. Ektefeller kan til sammen ikke kreve større fradrag enn bestemt i forrige punktum,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premie til frivillig trygd som nevnt i folketrygdloven §§ 8-36, 8-39 og 13-13,</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tvungne innskudd i vikarkasse.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gis fradrag for tap på sparedelen ved utbetaling fra en individuell livrente etter § 5-41 første ledd og livsforsikring (kapitalforsikring) i forsikringsselskap hjemmehørende i en stat innenfor EØS-området. Departementet kan i forskrift gi regler til utfylling og gjennomføring av første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24 mars 2000 nr. 16 (ikr. 1 jan 2001 iflg. res. 25 aug 2000 nr. 879), 24 nov 2000 nr. 81 (ikr. 1 jan 2001 iflg. res. 24 nov 2000 nr. 1167), 15 des 2000 nr. 95 (f o m inntektsåret 2001), 21 des 2000 nr. 107 (ikr. 1 jan 2001 iflg. res. 21 des 2000), 15 juni 2001 nr. 41 (f o m inntektsåret 2001 iflg. vedtak 29 juni 2001 nr. 742), 25 juni 2004 nr. 42 (f o m inntektsåret 2004), 10 juni 2005 nr. 45 (f o m inntektsåret 2005 iflg. res. 7 okt 2005 nr. 1115), 15 des 2006 nr. 81 (f o m inntektsåret 2007, se dens XI), 27 juni 2008 nr. 62, 12 des 2008 nr. 99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7" w:name="6-48"/>
                  <w:bookmarkEnd w:id="137"/>
                  <w:r w:rsidRPr="0054655C">
                    <w:rPr>
                      <w:rFonts w:ascii="Times New Roman" w:eastAsia="Times New Roman" w:hAnsi="Times New Roman" w:cs="Times New Roman"/>
                      <w:b/>
                      <w:bCs/>
                      <w:sz w:val="24"/>
                      <w:szCs w:val="24"/>
                      <w:lang w:eastAsia="en-GB"/>
                    </w:rPr>
                    <w:t>§ 6-48.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Foreldrefradrag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 Det gis foreldrefradrag for legitimerte kostnader til pass og stell av hjemmeværende barn som er under 12 år i inntektsåret. Foreldrefradraget begrenses oppad til beløp som fastsettes av Stortinget for det enkelte inntektsår. </w:t>
                  </w:r>
                  <w:r w:rsidRPr="0054655C">
                    <w:rPr>
                      <w:rFonts w:ascii="Times New Roman" w:eastAsia="Times New Roman" w:hAnsi="Times New Roman" w:cs="Times New Roman"/>
                      <w:sz w:val="24"/>
                      <w:szCs w:val="24"/>
                      <w:lang w:eastAsia="en-GB"/>
                    </w:rPr>
                    <w:lastRenderedPageBreak/>
                    <w:t>Begrensningen er felles for ektefeller, og for samboere med felles barn. Fradrag gis med en halvpart hos hver av ektefellene eller samboerne, dersom de ikke er enige om en annen fordeling.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For barn som på grunn av handikap e.l. har særskilt behov for omsorg og pleie, kan det gis foreldrefradrag for legitimerte kostnader, også om barnet er 12 år eller eldre.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25 juni 2004 nr. 42 (f o m inntektsåret 2004).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8" w:name="6-49"/>
                  <w:bookmarkEnd w:id="138"/>
                  <w:r w:rsidRPr="0054655C">
                    <w:rPr>
                      <w:rFonts w:ascii="Times New Roman" w:eastAsia="Times New Roman" w:hAnsi="Times New Roman" w:cs="Times New Roman"/>
                      <w:b/>
                      <w:bCs/>
                      <w:sz w:val="24"/>
                      <w:szCs w:val="24"/>
                      <w:lang w:eastAsia="en-GB"/>
                    </w:rPr>
                    <w:t>§ 6-49.</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Særskilt fradrag i barns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Barn gis særskilt inntektsfradrag når barnet har arbeidsinntekt og blir lignet for underholdsbidrag, barnepensjon o.l.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Fradraget etter første ledd begrenses oppad til personfradragsbeløpet i klasse 1, jf. § 15-4. Fradraget skal verken overstige arbeidsinntekten eller mottatt underholdsbidrag, barnepensjon o.l., redusert med minstefradrag etter §§ 6-30 til 6-32.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39" w:name="6-50"/>
                  <w:bookmarkEnd w:id="139"/>
                  <w:r w:rsidRPr="0054655C">
                    <w:rPr>
                      <w:rFonts w:ascii="Times New Roman" w:eastAsia="Times New Roman" w:hAnsi="Times New Roman" w:cs="Times New Roman"/>
                      <w:b/>
                      <w:bCs/>
                      <w:sz w:val="24"/>
                      <w:szCs w:val="24"/>
                      <w:lang w:eastAsia="en-GB"/>
                    </w:rPr>
                    <w:t>§ 6-50.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Gaver til visse frivillige organisasjoner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pengegave til selskap, stiftelse eller sammenslutning som har sete her i landet eller i en annen EØS-stat og som ikke har erverv til formål og som driver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omsorgs- og helsefremmende arbeid for barn eller ungdom, og for eldre, syke, funksjonshemmede eller andre svakstilte grupper,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barne- og ungdomsrettet arbeid innen musikk, teater, litteratur, dans, idrett, friluftsliv o.l.,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religiøs eller annen livssynsrettet virksomhet,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virksomhet til vern av menneskerettigheter eller utviklingshjelp,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katastrofehjelp og virksomhet til forebygging av ulykker og skader,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kulturvern, miljøvern, naturvern eller dyrevern. Departementet kan i forskrift gi nærmere regulering og begrensning av hvilke områder innenfor kulturvern som skal være omfattet.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Selskapet eller sammenslutningen må ha nasjonalt omfang 1. januar i det år gaven gis. Stiftelser må i det år gaven gis motta offentlig støtte.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grove brudd på vilkårene kan skattekontoret for en periode på inntil tre år frata mottaker retten til å motta gaver med fradragsrett etter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For å sikre norsk oppfølging av vedtak av FNs sikkerhetsråd, kan departementet bestemme at en organisasjon som oppfyller vilkårene i første og annet ledd ikke kan motta gaver med rett til fradrag for giver. Det gis ikke fradragsrett for giver for pengegaver ytet etter at departementet har truffet bestemmelse etter forrige punktum. Departementet kan i forskrift gi nærmere regler om innhenting av opplysninger fra organisasjonen til bruk for departementets vurdering etter første punktum, samt om anledning for organisasjonen til å kreve ny vurdering etter tre 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(5) Fradrag etter reglene i denne paragraf gis bare når gaven utgjør minst 500 kroner i det året da gaven er gitt. Det gis maksimalt fradrag for gaver etter denne paragraf med til sammen 12.000 kroner årlig.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En stats alminnelige statskirke likestilles i denne paragraf med sammenslutning etter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Skattedirektoratet utarbeider så langt som mulig en årlig liste over alle organisasjonene som har mottatt fradragsberettiget gave etter denne paragraf, med oversikt over samlet gavebeløp for den enkelte organisasjon. Listen skal være offentlig tilgjengelig.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Departementet kan gi forskrift til utfylling og gjennomføring av denne paragraf, og kan herunder gi regler om krav til vedtekter, regnskap, revisjon, registrering i Enhetsregisteret, maskinell innberetning, forhåndsgodkjenning og særlige krav til utenlandske selskaper, sammenslutninger og stiftelser, herunder registrering i offentlig register i hjemstaten, nærmere regulering av stiftelser med sete innenfor EØS-området, krav til dokumentasjon, utstedelse av kvittering for mottatt gave og nærmere regulering av innberetning.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17 des 1999 nr. 94 (f o m inntektsåret 2000), endret ved lover 21 des 2000 nr. 117 (f o m inntektsåret 2000, men slik at skattyter som har gitt fradragsberettiget gave før loven trådte ikr. til selskap eller sammenslutning som ikke lenger blir omfattet av reglene i § 6-50 ikke mister fradragsrett for inntektsåret 2000), 20 des 2002 nr. 99 (f o m inntektsåret 2003), 12 des 2003 nr. 107 (f o m inntektsåret 2004), 15 juni 2001 nr. 59 (ikr. 1 jan 2005 iflg. res. 19 nov 2004 nr. 1489), 10 des 2004 nr. 77 (f o m inntektsåret 2005), 29 juni 2007 nr. 60 (ikr. 1 jan 2008 iflg. res. 7 des 2007 nr. 1370), 10 des 2010 nr. 67 (f o m inntektsåret 2010 men (1) f nytt annet punktum og opphevelsen av (2) tredje punktum f o m inntektsåret 2011), 9 des 2011 nr. 52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40" w:name="6-51"/>
                  <w:bookmarkEnd w:id="140"/>
                  <w:r w:rsidRPr="0054655C">
                    <w:rPr>
                      <w:rFonts w:ascii="Times New Roman" w:eastAsia="Times New Roman" w:hAnsi="Times New Roman" w:cs="Times New Roman"/>
                      <w:b/>
                      <w:bCs/>
                      <w:sz w:val="24"/>
                      <w:szCs w:val="24"/>
                      <w:lang w:eastAsia="en-GB"/>
                    </w:rPr>
                    <w:t>§ 6-51.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Betaling via bank som vilkår for fradragsrett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Fradrag gis bare for kostnader etter dette kapittel når betaling skjer via bank eller foretak med rett til å drive betalingsformidling, med mindre betalingen samlet utgjør mindre enn 10.000 kroner. Flere betalinger som gjelder samme leveranse, tjeneste, kontrakt eller lignende skal vurderes som én betaling ved anvendelse av beløpsgrensen i forrige punktum. Ved løpende eller periodiske ytelser skal flere betalinger ses samlet for kostnader som kommer til fradrag samme år. Når det ikke foreligger rett til fradrag på grunn av betalingsmåten skal beløpet det ikke gis fradrag for, ikke inngå i en eiendels skattemessige avskrivningsgrunnlag, eller i dens skattemessige inngangsverdi ved senere realisasjon.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Er det ved ligningen gitt fradrag for en kostnad, men fradragsrett for kostnaden likevel ikke foreligger som følge av denne bestemmelsen, skal tidligere fradragsført beløp tas til inntekt det år betalingen skjer.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Når sterke samfunnsmessige hensyn gjør det nødvendig, kan departementet bestemme at første ledd ikke kommer til anvendelse.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Departementet kan gi forskrift til utfylling og gjennomføring av denne paragraf, herunder nærmere bestemmelser om at andre betalingsmåter skal likestilles med betaling via bank, gjøre unntak fra kravet om betaling via bank i særlige tilfeller, anvendelse av beløpsgrensen og om krav til dokumentasjon.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lastRenderedPageBreak/>
                    <w:t>Tilføyd ved lov 11 des 2009 nr. 123 (ikr. 1 jan 2011).</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1" w:name="map029"/>
                  <w:bookmarkEnd w:id="141"/>
                  <w:r w:rsidRPr="0054655C">
                    <w:rPr>
                      <w:rFonts w:ascii="Arial" w:eastAsia="Times New Roman" w:hAnsi="Arial" w:cs="Arial"/>
                      <w:b/>
                      <w:bCs/>
                      <w:color w:val="CC052B"/>
                      <w:sz w:val="24"/>
                      <w:szCs w:val="24"/>
                      <w:lang w:eastAsia="en-GB"/>
                    </w:rPr>
                    <w:t>Særskilte fradrag for bestemte yrkesgrupper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42" w:name="6-60"/>
                  <w:bookmarkEnd w:id="142"/>
                  <w:r w:rsidRPr="0054655C">
                    <w:rPr>
                      <w:rFonts w:ascii="Times New Roman" w:eastAsia="Times New Roman" w:hAnsi="Times New Roman" w:cs="Times New Roman"/>
                      <w:b/>
                      <w:bCs/>
                      <w:sz w:val="24"/>
                      <w:szCs w:val="24"/>
                      <w:lang w:eastAsia="en-GB"/>
                    </w:rPr>
                    <w:t>§ 6-60.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Særskilte fradrag for fiskere og fangstfolk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Skattyter som i minst 130 dager av inntektsåret personlig har drevet eller deltatt i fiske eller fangst på havet eller langs kysten, gis fradrag med inntil 30 prosent av netto arbeidsinntekt av fisket eller fangsten, begrenset til 150.000 kroner.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Fradrag etter første ledd kan ikke gis samtidig med fradrag etter § 6-61.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gi forskrift til utfylling og gjennomføring av første og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Det gis fradrag for kostnad til kosthold under fiske og fangst.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20 des 2002 nr. 99 (f o m inntektsåret 2003), 27 juni 2008 nr. 60 (f o m inntektsåret 2008), 12 des 2008 nr. 99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43" w:name="6-61"/>
                  <w:bookmarkEnd w:id="143"/>
                  <w:r w:rsidRPr="0054655C">
                    <w:rPr>
                      <w:rFonts w:ascii="Times New Roman" w:eastAsia="Times New Roman" w:hAnsi="Times New Roman" w:cs="Times New Roman"/>
                      <w:b/>
                      <w:bCs/>
                      <w:sz w:val="24"/>
                      <w:szCs w:val="24"/>
                      <w:lang w:eastAsia="en-GB"/>
                    </w:rPr>
                    <w:t>§ 6-61.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Særskilt fradrag for sjøfolk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Sjøfolk gis fradrag med inntil 30 prosent av inntekten ombord, begrenset til 80.000 kroner.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Sjøfolk er personer som har arbeid om bord på skip i fart som hovedbeskjeftigelse såfremt arbeidet varer til sammen minst 130 dager i samme inntektsår. Statsloser anses ikke som sjøfolk etter denne paragraf. Fradraget gis ikke for inntekt ved arbeid om bord på ferger eller passasjerfartøy i rutetrafikk mellom norske havner når rutens distanse mellom første og siste anløp er under 300 nautiske mil.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Inntekt om bord omfatter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enhver godtgjørelse som utbetales av arbeidsgiver, samt serveringspenger, drikkepenger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fortjeneste ved salgsvirksomhet om bord,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sykepenger, hyre og likestilt ytelse ved sykdom eller skade og som trer i stedet for inntekt om bord.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Skattyter som har minst 130 dagers arbeid, dels ved arbeid om bord som omfattes av annet ledd, dels som fisker, gis fradrag etter første ledd selv om kravet om 130 dagers arbeid om bord i samme inntektsår etter annet ledd ikke er oppfylt.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20 des 2002 nr. 99 (f o m inntektsåret 2003).</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4" w:name="map030"/>
                  <w:bookmarkEnd w:id="144"/>
                  <w:r w:rsidRPr="0054655C">
                    <w:rPr>
                      <w:rFonts w:ascii="Arial" w:eastAsia="Times New Roman" w:hAnsi="Arial" w:cs="Arial"/>
                      <w:b/>
                      <w:bCs/>
                      <w:color w:val="CC052B"/>
                      <w:sz w:val="24"/>
                      <w:szCs w:val="24"/>
                      <w:lang w:eastAsia="en-GB"/>
                    </w:rPr>
                    <w:t>Særlige bestemmelser om fradrag for utenlandske arbeidstakere og begrenset skattepliktige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lastRenderedPageBreak/>
                    <w:t>Overskriften endret ved lov 9 des 2005 nr. 113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45" w:name="6-70"/>
                  <w:bookmarkEnd w:id="145"/>
                  <w:r w:rsidRPr="0054655C">
                    <w:rPr>
                      <w:rFonts w:ascii="Times New Roman" w:eastAsia="Times New Roman" w:hAnsi="Times New Roman" w:cs="Times New Roman"/>
                      <w:b/>
                      <w:bCs/>
                      <w:sz w:val="24"/>
                      <w:szCs w:val="24"/>
                      <w:lang w:eastAsia="en-GB"/>
                    </w:rPr>
                    <w:t>§ 6-70.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Standardfradrag for utenlandsk arbeidstaker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Skattyter som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etablerer skatteplikt som bosatt i riket, jf. § 2-1 første ledd, kan ved ligningen for de to første inntektsårene kreve standardfradrag etter denne paragraf i stedet for ordinære fradrag.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har begrenset skatteplikt etter § 2-3 første ledd d og annet ledd, kan kreve standardfradrag etter denne paragraf i stedet for ordinære fradrag.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har begrenset skatteplikt etter § 2-3 første ledd h, skal ha standardfradrag etter denne paragraf. Har personen utelukkende skatteplikt etter § 2-3 første ledd h, skal han ha standardfradrag uansett hvor lenge denne skatteplikten består.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Standardfradraget utgjør 10 prosent av samme beregningsgrunnlag som minstefradrag, jf. § 6-31. Fradraget kan ikke settes høyere enn 40.000 kroner.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Standardfradraget trer i stedet for andre fradrag enn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fagforeningskontingent, jf. § 6-20</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minstefradrag, jf. § 6-30</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tilskudd til pensjonsordning, jf. § 6-47 a og b</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særskilt fradrag for sjøfolk, jf. § 6-61.</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Valg av standardfradrag må gjelde begge ektefeller.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20 des 2002 nr. 99 (f o m inntektsåret 2003), 9 des 2005 nr. 113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46" w:name="6-71"/>
                  <w:bookmarkEnd w:id="146"/>
                  <w:r w:rsidRPr="0054655C">
                    <w:rPr>
                      <w:rFonts w:ascii="Times New Roman" w:eastAsia="Times New Roman" w:hAnsi="Times New Roman" w:cs="Times New Roman"/>
                      <w:b/>
                      <w:bCs/>
                      <w:sz w:val="24"/>
                      <w:szCs w:val="24"/>
                      <w:lang w:eastAsia="en-GB"/>
                    </w:rPr>
                    <w:t>§ 6-71.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 for personlig skattyter med begrenset skatteplikt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Personlig skattyter med begrenset skatteplikt etter § 2-3 kan kreve fradrag som om skatteplikten gjaldt all formue og inntekt etter § 2-1 niende ledd, når skattyteren er bosatt i annen EØS-stat og hele eller tilnærmet hele skattyterens inntekt av arbeid, pensjon eller virksomhet i inntektsåret skattlegges i Norge. – – -. For ektefeller legges ektefellenes samlede inntekt til grunn ved avgjørelsen av om inntektskravet er oppfylt.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Personlig skattyter med begrenset skatteplikt etter § 2-3 kan kreve fradrag for gjeldsrenter som om skatteplikten gjaldt all formue og inntekt etter § 2-1 niende ledd, når skattyteren er bosatt i annen EØS-stat og hele eller tilnærmet hele skattyterens inntekt i inntektsåret skattlegges i Norge. Skattyter må dokumentere at vilkårene for fradragsrett etter første punktum er oppfylt.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9 des 2005 nr. 113 (f o m inntektsåret 2006), endret ved lov 12 des 2008 nr. 99 (f o m inntektsåret 2009).</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7" w:name="map031"/>
                  <w:bookmarkEnd w:id="147"/>
                  <w:r w:rsidRPr="0054655C">
                    <w:rPr>
                      <w:rFonts w:ascii="Arial" w:eastAsia="Times New Roman" w:hAnsi="Arial" w:cs="Arial"/>
                      <w:b/>
                      <w:bCs/>
                      <w:color w:val="CC052B"/>
                      <w:sz w:val="24"/>
                      <w:szCs w:val="24"/>
                      <w:lang w:eastAsia="en-GB"/>
                    </w:rPr>
                    <w:t>Særfradrag i alminnelig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48" w:name="6-80"/>
                  <w:bookmarkEnd w:id="148"/>
                  <w:r w:rsidRPr="0054655C">
                    <w:rPr>
                      <w:rFonts w:ascii="Times New Roman" w:eastAsia="Times New Roman" w:hAnsi="Times New Roman" w:cs="Times New Roman"/>
                      <w:b/>
                      <w:bCs/>
                      <w:sz w:val="24"/>
                      <w:szCs w:val="24"/>
                      <w:lang w:eastAsia="en-GB"/>
                    </w:rPr>
                    <w:t>§ 6-80.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Særfradrag for enslige forsørgere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       Fra og med den måned skattyter mottar utvidet barnetrygd etter barnetrygdloven § 9, gis det et særfradrag i alminnelig inntekt. Mottar skattyter halv utvidet barnetrygd, gis det et halvt særfradrag. Stortinget fastsetter beløpet årlig.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Opphevet ved lov 10 des 2004 nr. 77 (f o m inntektsåret 2005), tilføyd igjen ved lov 7 des 2012 nr. 76 (f o m inntektsåret 2013).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49" w:name="6-81"/>
                  <w:bookmarkEnd w:id="149"/>
                  <w:r w:rsidRPr="0054655C">
                    <w:rPr>
                      <w:rFonts w:ascii="Times New Roman" w:eastAsia="Times New Roman" w:hAnsi="Times New Roman" w:cs="Times New Roman"/>
                      <w:b/>
                      <w:bCs/>
                      <w:sz w:val="24"/>
                      <w:szCs w:val="24"/>
                      <w:lang w:eastAsia="en-GB"/>
                    </w:rPr>
                    <w:t>§ 6-81.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Særfradrag for uførhet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Fra og med den måned skattyter mottar uførepensjon fordi ervervsevnen er satt ned med minst 2/3, gis det et særfradrag i alminnelig inntekt på 2.667 kroner pr. påbegynt måned. Dette gjelder ikke skattyter som samtidig mottar arbeidsavklaringspenger fra folketrygden.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Andre skattytere enn nevnt i første ledd som har mottatt uførepensjon etter folketrygdloven eller uførepensjon etter andre lover, skal for hver påbegynt måned slike ytelser er mottatt, ha et særfradrag lik halvparten av månedsfradraget etter første ledd. Dette gjelder ikke skattyter som samtidig mottar arbeidsavklaringspenger fra folketrygden.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Særfradrag etter første og annet ledd gis til og med den måned skattyter fyller 67 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Departementet kan gi forskrift om fordelingen av særfradrag etter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30 juni 2000 nr. 57 (ikr. 1 jan 2002 iflg. res. 31 aug. 2001 nr. 1015), 21 des 2001 nr. 113 (f o m inntektsåret 2002), 20 juni 2003 nr. 55 (ikr. 1 jan 2004), 17 des 2004 nr. 85 (ikr. 1 jan 2005), 17 juni 2005 nr. 74 (f o m inntektsåret 2005), 16 juni 2006 nr. 29 (f o m inntektsåret 2006), 16 juni 2006 nr. 29 (f o m inntektsåret 2007, men f o m inntektsåret 2010 for skattyter som ved utgangen av 2006 allerede mottar rehabiliteringspenger eller attføringspenger fra folketrygden i kombinasjon med uførepensjon), 19 des 2008 nr. 106 (ikr. 1 mars 2010 iflg. res. 19 feb 2010 nr. 189), 10 des 2010 nr. 67 (f o m inntektsåret 2011), 24 juni 2011 nr. 23 (f o m inntektsåret 2011), 16 des 2011 nr. 58 (ikr. 1 jan 2012). Oppheves ved lov 7 des 2012 nr. 76 (ikr. fra den tid Kongen bestemmer).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50" w:name="6-82"/>
                  <w:bookmarkEnd w:id="150"/>
                  <w:r w:rsidRPr="0054655C">
                    <w:rPr>
                      <w:rFonts w:ascii="Times New Roman" w:eastAsia="Times New Roman" w:hAnsi="Times New Roman" w:cs="Times New Roman"/>
                      <w:b/>
                      <w:bCs/>
                      <w:sz w:val="24"/>
                      <w:szCs w:val="24"/>
                      <w:lang w:eastAsia="en-GB"/>
                    </w:rPr>
                    <w:t>§ 6-82.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Særfradrag for lettere nedsatt ervervsevne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Skattyter som på grunn av sykdom eller annen varig svakhet har varig nedsatt ervervsevne av så lett karakter at det ikke gir rett til uførepensjon eller annen offentlig stønad, kan gis særfradrag i alminnelig inntekt etter en samlet vurdering av skattyterens økonomiske situasjon. Særfradraget skal ikke overstige 9.180 kroner.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17 juni 2005 nr. 74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51" w:name="6-83"/>
                  <w:bookmarkEnd w:id="151"/>
                  <w:r w:rsidRPr="0054655C">
                    <w:rPr>
                      <w:rFonts w:ascii="Times New Roman" w:eastAsia="Times New Roman" w:hAnsi="Times New Roman" w:cs="Times New Roman"/>
                      <w:b/>
                      <w:bCs/>
                      <w:sz w:val="24"/>
                      <w:szCs w:val="24"/>
                      <w:lang w:eastAsia="en-GB"/>
                    </w:rPr>
                    <w:t>§ 6-83.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Særfradrag for usedvanlig store kostnader ved sykdom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Opphevet ved lov 9 des 2011 nr. 52 (f o m inntektsåret 2012, men slik at skattyter som har fått særfradrag etter § 6-83 for inntektsårene 2010 og 2011, gis særfradrag for store sykdomsutgifter på tilsvarende vilkår for inntektsårene 2012, 2013 og 2014. Departementet kan i forskrift gi regler om begrensning av fradragsretten).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52" w:name="6-84"/>
                  <w:bookmarkEnd w:id="152"/>
                  <w:r w:rsidRPr="0054655C">
                    <w:rPr>
                      <w:rFonts w:ascii="Times New Roman" w:eastAsia="Times New Roman" w:hAnsi="Times New Roman" w:cs="Times New Roman"/>
                      <w:b/>
                      <w:bCs/>
                      <w:sz w:val="24"/>
                      <w:szCs w:val="24"/>
                      <w:lang w:eastAsia="en-GB"/>
                    </w:rPr>
                    <w:t>§ 6-84.</w:t>
                  </w:r>
                  <w:r w:rsidRPr="0054655C">
                    <w:rPr>
                      <w:rFonts w:ascii="Times New Roman" w:eastAsia="Times New Roman" w:hAnsi="Times New Roman" w:cs="Times New Roman"/>
                      <w:sz w:val="24"/>
                      <w:szCs w:val="24"/>
                      <w:lang w:eastAsia="en-GB"/>
                    </w:rPr>
                    <w:t> (Opphevet ved lov 10 des 2010 nr. 67 (f o m inntektsåret 2011).)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53" w:name="6-85"/>
                  <w:bookmarkEnd w:id="153"/>
                  <w:r w:rsidRPr="0054655C">
                    <w:rPr>
                      <w:rFonts w:ascii="Times New Roman" w:eastAsia="Times New Roman" w:hAnsi="Times New Roman" w:cs="Times New Roman"/>
                      <w:b/>
                      <w:bCs/>
                      <w:sz w:val="24"/>
                      <w:szCs w:val="24"/>
                      <w:lang w:eastAsia="en-GB"/>
                    </w:rPr>
                    <w:t>§ 6-85.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 av særfradrag ved bopel i riket en del av 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       Har skattyter vært bosatt i riket bare en del av året, reduseres særfradraget slik at det bare gis særfradrag svarende til det antall hele eller påbegynte </w:t>
                  </w:r>
                  <w:r w:rsidRPr="0054655C">
                    <w:rPr>
                      <w:rFonts w:ascii="Times New Roman" w:eastAsia="Times New Roman" w:hAnsi="Times New Roman" w:cs="Times New Roman"/>
                      <w:sz w:val="24"/>
                      <w:szCs w:val="24"/>
                      <w:lang w:eastAsia="en-GB"/>
                    </w:rPr>
                    <w:lastRenderedPageBreak/>
                    <w:t>måneder skattyter har vært bosatt i riket.</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54" w:name="map032"/>
                  <w:bookmarkEnd w:id="154"/>
                  <w:r w:rsidRPr="0054655C">
                    <w:rPr>
                      <w:rFonts w:ascii="Arial" w:eastAsia="Times New Roman" w:hAnsi="Arial" w:cs="Arial"/>
                      <w:b/>
                      <w:bCs/>
                      <w:color w:val="CC052B"/>
                      <w:sz w:val="24"/>
                      <w:szCs w:val="24"/>
                      <w:lang w:eastAsia="en-GB"/>
                    </w:rPr>
                    <w:t>Fordeling og begrensning av 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55" w:name="6-90"/>
                  <w:bookmarkEnd w:id="155"/>
                  <w:r w:rsidRPr="0054655C">
                    <w:rPr>
                      <w:rFonts w:ascii="Times New Roman" w:eastAsia="Times New Roman" w:hAnsi="Times New Roman" w:cs="Times New Roman"/>
                      <w:b/>
                      <w:bCs/>
                      <w:sz w:val="24"/>
                      <w:szCs w:val="24"/>
                      <w:lang w:eastAsia="en-GB"/>
                    </w:rPr>
                    <w:t>§ 6-90.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Fordeling av fradrag mellom kommuner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Har skattyter inntekt i flere kommuner, skal følgende fradrag fordeles forholdsmessig etter størrelsen av inntekten i hver kommune: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fradrag for gjeldsrenter og andre kostnader som ikke har tilknytning til noen bestemt inntektskilde,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fradrag for underskudd som ikke dekkes av inntekt i den kommunen hvor underskuddet er oppstått,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Særfradrag etter §§ 6-81 til 6-83,</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personfradrag etter § 15-4.</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Har skattyter inntekt fra reindrift i flere kommuner, skal fradrag for avsetning til avviklings- og omstillingsfond for reineiere etter § 8-3 fordeles i forhold til inntekten fra slik virksomhet i hver kommune.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Er ektefellene lignet særskilt etter § 2-11, eller får de skatten fordelt etter § 2-13, gjelder første og tredje ledd særskilt for hver av dem.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Ved overføring av underskudd mellom ektefeller etter § 6-3 tredje ledd, skal det overførte beløpet fordeles etter reglene i første ledd hos den ektefellen det er overført til.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10 des 2004 nr. 77 (f o m inntektsåret 2005), 9 des 2005 nr. 113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56" w:name="6-91"/>
                  <w:bookmarkEnd w:id="156"/>
                  <w:r w:rsidRPr="0054655C">
                    <w:rPr>
                      <w:rFonts w:ascii="Times New Roman" w:eastAsia="Times New Roman" w:hAnsi="Times New Roman" w:cs="Times New Roman"/>
                      <w:b/>
                      <w:bCs/>
                      <w:sz w:val="24"/>
                      <w:szCs w:val="24"/>
                      <w:lang w:eastAsia="en-GB"/>
                    </w:rPr>
                    <w:t>§ 6-91.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Fordeling av fradrag mellom Norge og utlandet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Når skattyter som nevnt i § 2-1 og § 2-2 har fast eiendom, eller utøver eller deltar i virksomhet i utlandet, og inntekt fra slik fast eiendom eller virksomhet er unntatt fra skattlegging i Norge etter overenskomst med fremmed stat, skal skattyters fradrag for gjeldsrenter begrenses etter reglene i annet til fjerde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Regnskapspliktig skattyter gis ikke fradrag for gjeldsrenter som svarer til forholdet mellom verdien av fast eiendom og eiendeler i virksomhet som nevnt i første ledd og verdien av skattyters samlede eiendeler, basert på bokført verdi i regnskap oppgjort i samsvar med regnskapsloven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Andre skattytere enn nevnt i annet ledd gis ikke fradrag for gjeldsrenter som svarer til forholdet mellom verdien av fast eiendom og eiendeler i virksomhet som nevnt i første ledd og verdien av skattyters samlede eiendeler, basert på ligningsmessig 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Når det foreligger samtykke fra departementet som omhandlet i § 2-37 fjerde ledd, medtas ved fradragsberegningen rente av den delen av det utenlandske selskapets gjeld som etter forholdsmessig fordeling faller på verdien av selskapets eiendeler eller anlegg m.v., i den utstrekning skattyteren anses som eier av disse, jf § 4-31 fjerde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(5) Departementet kan gi forskrift til utfylling og gjennomføring av reglene i denne bestemmelse.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21 des 2000 nr. 111 (f o m inntektsåret 2000 for skattytere som nevnt i § 2-2 første ledd (selskaper), f o m inntektsåret 2001 for skattytere som nevnt i skatteloven § 2-1 første ledd (personer)), 19 nov 2004 nr. 73 (ikr. 1 jan 2006 iflg. vedtak 1 des 2004 nr. 1531), 16 juni 2006 nr. 29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57" w:name="6-92"/>
                  <w:bookmarkEnd w:id="157"/>
                  <w:r w:rsidRPr="0054655C">
                    <w:rPr>
                      <w:rFonts w:ascii="Times New Roman" w:eastAsia="Times New Roman" w:hAnsi="Times New Roman" w:cs="Times New Roman"/>
                      <w:b/>
                      <w:bCs/>
                      <w:sz w:val="24"/>
                      <w:szCs w:val="24"/>
                      <w:lang w:eastAsia="en-GB"/>
                    </w:rPr>
                    <w:t>§ 6-92.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 av fradrag ved bopel i riket en del av 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Har skattyter vært bosatt i riket bare en del av året, gis det fullt fradrag for kostnad til erverv av inntekt som er opptjent i den del av året skattyter er bosatt i riket og som skattlegges her. For andre kostnader gis fradrag med en forholdsmessig del svarende til hvor lenge skattyteren har vært bosatt i riket.</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58" w:name="map033"/>
                  <w:bookmarkEnd w:id="158"/>
                  <w:r w:rsidRPr="0054655C">
                    <w:rPr>
                      <w:rFonts w:ascii="Arial" w:eastAsia="Times New Roman" w:hAnsi="Arial" w:cs="Arial"/>
                      <w:b/>
                      <w:bCs/>
                      <w:color w:val="CC052B"/>
                      <w:sz w:val="24"/>
                      <w:szCs w:val="24"/>
                      <w:lang w:eastAsia="en-GB"/>
                    </w:rPr>
                    <w:t>Kapittel 7. Særregler om inntekt fra egen bolig eller fritidsbolig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Overskriften endret ved lov 10 des 2004 nr. 77 (f o m inntektsåret 2005).</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59" w:name="map034"/>
                  <w:bookmarkEnd w:id="159"/>
                  <w:r w:rsidRPr="0054655C">
                    <w:rPr>
                      <w:rFonts w:ascii="Arial" w:eastAsia="Times New Roman" w:hAnsi="Arial" w:cs="Arial"/>
                      <w:b/>
                      <w:bCs/>
                      <w:color w:val="CC052B"/>
                      <w:sz w:val="24"/>
                      <w:szCs w:val="24"/>
                      <w:lang w:eastAsia="en-GB"/>
                    </w:rPr>
                    <w:t>Skattefri fordel ved bruk av egen bolig eller fritidsbolig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60" w:name="7-1"/>
                  <w:bookmarkEnd w:id="160"/>
                  <w:r w:rsidRPr="0054655C">
                    <w:rPr>
                      <w:rFonts w:ascii="Times New Roman" w:eastAsia="Times New Roman" w:hAnsi="Times New Roman" w:cs="Times New Roman"/>
                      <w:b/>
                      <w:bCs/>
                      <w:sz w:val="24"/>
                      <w:szCs w:val="24"/>
                      <w:lang w:eastAsia="en-GB"/>
                    </w:rPr>
                    <w:t>§ 7-1.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Skattefritak for egen bruk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Fordel ved at eier helt eller delvis bruker eiendom som egen bolig er ikke skattepliktig. Fritaket omfatter: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selveid enebolig, to- eller flermannsbolig, rekkehus, leilighet,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boenhet i boligselskap, jf. § 7-3,</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våningshus på gårdsbruk.</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Fordel ved at eier helt eller delvis bruker fritidsbolig selv er ikke skattepliktig. Det samme gjelder for andelshavere i boligselskap, jf. § 7-3.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(f o m inntektsåret 2005), 17 juni 2005 nr. 74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61" w:name="7-2"/>
                  <w:bookmarkEnd w:id="161"/>
                  <w:r w:rsidRPr="0054655C">
                    <w:rPr>
                      <w:rFonts w:ascii="Times New Roman" w:eastAsia="Times New Roman" w:hAnsi="Times New Roman" w:cs="Times New Roman"/>
                      <w:b/>
                      <w:bCs/>
                      <w:sz w:val="24"/>
                      <w:szCs w:val="24"/>
                      <w:lang w:eastAsia="en-GB"/>
                    </w:rPr>
                    <w:t>§ 7-2.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Utleieinntekt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Utleieinntekt fra egen bolig er skattepliktig, unntatt når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eieren benytter minst halvparten av boligen til egen bruk, regnet etter utleieverdien.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hele eller en større del av boligen leies ut for inntil 20.000 kroner i inntektsåret.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For fritidseiendom som har vært delvis utleid eller utleid i deler av året, regnes 85 prosent av utleieinntekten som overstiger 10.000 kroner, som inntekt. Forrige punktum gjelder ikke for utleiehytter.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Flermannsboliger omfattes ikke av skattefritaket i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10 des 2004 nr. 77 (f o m inntektsåret 2005), endret ved lover 9 des 2005 nr. 113 (f o m inntektsåret 2005), 15 des 2006 nr. 81 (f o m inntektsåret 2006), 14 des 2007 nr. 107 (f o m inntektsåret 2008), 9 des 2011 nr. 52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62" w:name="7-3"/>
                  <w:bookmarkEnd w:id="162"/>
                  <w:r w:rsidRPr="0054655C">
                    <w:rPr>
                      <w:rFonts w:ascii="Times New Roman" w:eastAsia="Times New Roman" w:hAnsi="Times New Roman" w:cs="Times New Roman"/>
                      <w:b/>
                      <w:bCs/>
                      <w:sz w:val="24"/>
                      <w:szCs w:val="24"/>
                      <w:lang w:eastAsia="en-GB"/>
                    </w:rPr>
                    <w:t>§ 7-3.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Andelshavere i boligselskaper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(1) Boligselskaper lignes ikke som selskaper. I stedet lignes andelshaverne etter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Boligselskap (borettslag og boligaksjeselskap ) er selskap med delt eller begrenset ansvar og med hovedformål å gi andelshaverne bolig eller fritidsbolig i hus eid av 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Bestemmelsene i denne paragraf gjelder for boligselskap hvor enten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minst 85 prosent av leieinntektene kommer fra</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andelshavere eller aksjonærer,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elever og studenter som er tildelt bolig gjennom elev- eller studentsamskipnad,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leietakere i boligselskap opprettet som ledd i organisert fornyelse av tettbygde strøk.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en kommune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sammen med personer som har bolig i vedkommende eiendom, innehar minst 85 prosent av andelskapitalen,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alene innehar over 50 prosent av andelskapitalen.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Bestemmelsene i denne paragraf gjelder selv om vilkårene i tredje ledd ikke er oppfylt, når ligningsmyndighetene finner at dette vil gi et resultat som stemmer bedre med det virkelige forhold enn ordinær ligning etter regnskap ville gjøre. Departementet kan gi nærmere regler om gjennomføring av forrige punktum, herunder gi nærmere regler om beregning av leieinntekt.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Inntekt fastsettes på den enkelte andelshaverens hånd, med skattefritak for egen bruk etter § 7-1 første ledd b og annet ledd annet punktum. Den skattepliktige inntekten beregnes slik:</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Bruttoinntekt fastsettes til summen av andel av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selskapets renteinntekter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andre inntekter som ikke har tilknytning til selve eiendommen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ved realisasjon av selskapets eiendommer.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 fradrag i inntekt kommer andel av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selskapets rentekostnader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tilskudd til privat tjenestepensjonsordning for ansatte i hovedstilling i selskapet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selskapets kostnader som ikke har tilknytning til selve eiendommen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tap ved realisasjon av selskapets eiendommer.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gir nærmere regler om hvordan den enkelte andelshavers andel av selskapets inntekter og kostnader fastsettes.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 tillegg til inntekt som nevnt foran, skattlegges andelshaverne for netto utleieinntekt mv. av egen boenhet når inntekten ikke er fritatt for skatt etter § 7-2.</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lastRenderedPageBreak/>
                    <w:t>Tilføyd ved lov 10 des 2004 nr. 77 (f o m inntektsåret 2005), endret ved lover 17 juni 2005 nr. 74 (f o m inntektsåret 2005), 11 des 2009 nr. 123 (f o m inntektsåret 2010 iflg. vedtak 6 aug 2010 nr. 1167).</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63" w:name="map035"/>
                  <w:bookmarkEnd w:id="163"/>
                  <w:r w:rsidRPr="0054655C">
                    <w:rPr>
                      <w:rFonts w:ascii="Arial" w:eastAsia="Times New Roman" w:hAnsi="Arial" w:cs="Arial"/>
                      <w:b/>
                      <w:bCs/>
                      <w:color w:val="CC052B"/>
                      <w:sz w:val="24"/>
                      <w:szCs w:val="24"/>
                      <w:lang w:eastAsia="en-GB"/>
                    </w:rPr>
                    <w:t>Forskjellige bestemmelser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64" w:name="7-10"/>
                  <w:bookmarkEnd w:id="164"/>
                  <w:r w:rsidRPr="0054655C">
                    <w:rPr>
                      <w:rFonts w:ascii="Times New Roman" w:eastAsia="Times New Roman" w:hAnsi="Times New Roman" w:cs="Times New Roman"/>
                      <w:b/>
                      <w:bCs/>
                      <w:sz w:val="24"/>
                      <w:szCs w:val="24"/>
                      <w:lang w:eastAsia="en-GB"/>
                    </w:rPr>
                    <w:t>§ 7-10.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 for kostnad etter endret ligningsmåte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Ved overgang fra skattefritak til skatteplikt for leieinntekter mv., jf. § 7-2, gis det fullt fradrag for vedlikeholdskostnader inntil 10.000 kroner. Fradrag for overskytende beløp reduseres med ti prosent for hvert år det ikke har vært skattepliktig utleieinntekt de siste fem årene. Ved utleie mindre enn halve inntektsåret gis det ikke fradrag for vedlikeholdskostnader.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(f o m inntektsåret 2005), 9 des 2005 nr. 113 (f o m inntektsåret 2005), 14 des 2007 nr. 107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65" w:name="7-11"/>
                  <w:bookmarkEnd w:id="165"/>
                  <w:r w:rsidRPr="0054655C">
                    <w:rPr>
                      <w:rFonts w:ascii="Times New Roman" w:eastAsia="Times New Roman" w:hAnsi="Times New Roman" w:cs="Times New Roman"/>
                      <w:b/>
                      <w:bCs/>
                      <w:sz w:val="24"/>
                      <w:szCs w:val="24"/>
                      <w:lang w:eastAsia="en-GB"/>
                    </w:rPr>
                    <w:t>§ 7-11.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Departementet kan gi forskrift til utfylling og gjennomføring av bestemmelsene i dette kapittel, herunder om skattlegging i boligsameier og levering av ligningsoppgaver fra slike.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10 des 2004 nr. 77 (f o m inntektsåret 2005).</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66" w:name="map036"/>
                  <w:bookmarkEnd w:id="166"/>
                  <w:r w:rsidRPr="0054655C">
                    <w:rPr>
                      <w:rFonts w:ascii="Arial" w:eastAsia="Times New Roman" w:hAnsi="Arial" w:cs="Arial"/>
                      <w:b/>
                      <w:bCs/>
                      <w:color w:val="CC052B"/>
                      <w:sz w:val="24"/>
                      <w:szCs w:val="24"/>
                      <w:lang w:eastAsia="en-GB"/>
                    </w:rPr>
                    <w:t>Kapittel 8. Særregler om fastsettelse av inntekt i visse næringer</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67" w:name="map037"/>
                  <w:bookmarkEnd w:id="167"/>
                  <w:r w:rsidRPr="0054655C">
                    <w:rPr>
                      <w:rFonts w:ascii="Arial" w:eastAsia="Times New Roman" w:hAnsi="Arial" w:cs="Arial"/>
                      <w:b/>
                      <w:bCs/>
                      <w:color w:val="CC052B"/>
                      <w:sz w:val="24"/>
                      <w:szCs w:val="24"/>
                      <w:lang w:eastAsia="en-GB"/>
                    </w:rPr>
                    <w:t>Fastsettelse av inntekt i forskjellige næringer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68" w:name="8-1"/>
                  <w:bookmarkEnd w:id="168"/>
                  <w:r w:rsidRPr="0054655C">
                    <w:rPr>
                      <w:rFonts w:ascii="Times New Roman" w:eastAsia="Times New Roman" w:hAnsi="Times New Roman" w:cs="Times New Roman"/>
                      <w:b/>
                      <w:bCs/>
                      <w:sz w:val="24"/>
                      <w:szCs w:val="24"/>
                      <w:lang w:eastAsia="en-GB"/>
                    </w:rPr>
                    <w:t>§ 8-1.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Jordbruk, fiske, akvakultur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Som inntekt regnes ikke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tilvekst i beholdning av fisk, akvatiske organismer i akvakultur, pelsdyr og rein,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tilskudd bevilget av Stortinget til kondemnering av eldre, uhensiktsmessig fiske- og fangstfartøy i den utstrekning tilskuddet overstiger fartøyets nedskrevne verdi. Utbetaling av tilskudd hvor Statens Fiskarbank har overtatt eiendomsretten til fartøyet for alternativ anvendelse, regnes som kondemneringstilskudd,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tilskudd som stat, kommune eller selskap med offentlig støtte yter til bureising, planering, nydyrking eller overflatedyrking,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formuesforøkelse vunnet ved planering, nydyrking eller overflatedyrking av jord.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gis fradrag for innbetaling til medlemskonto i Pelsdyrnæringens Markedsutjevningsfond. Utbetaling fra medlemskontoen er skattepliktig inntekt. Departementet kan gi forskrift om den skattemessige virkningen av inn- og utbetalinger på slikt fond.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(3) Det gis fradrag for kostnad ved planering for jordbruksformål og ved nydyrking og overflatedyrking på landbrukseiendom, herunder ikke medregnet verdien av skattyterens eget arbeid. Fradrag gis bare når planering og dyrking er </w:t>
                  </w:r>
                  <w:r w:rsidRPr="0054655C">
                    <w:rPr>
                      <w:rFonts w:ascii="Times New Roman" w:eastAsia="Times New Roman" w:hAnsi="Times New Roman" w:cs="Times New Roman"/>
                      <w:sz w:val="24"/>
                      <w:szCs w:val="24"/>
                      <w:lang w:eastAsia="en-GB"/>
                    </w:rPr>
                    <w:lastRenderedPageBreak/>
                    <w:t>gjennomført i samsvar med forskrift gitt av departementet. Fradrag gis ikke for den delen av kostnaden som er dekket ved offentlig tilskudd. Overstiger fradragsberettigede kostnader til planering 10.000 kroner, skal fradraget fordeles etter § 14-83.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Dyr som inngår i buskap på gårdsbruk, reinflokk i reindriftsnæringen eller bestand i pelsdyrnæringen, anses som omløpsmidler i virksomhet. Det samme gjelder akvatiske organismer i akvakultur.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Ved fastsettelsen av årets positive, alminnelige inntekt fra jord- og hagebruk, herunder biinntekt fra slik virksomhet, gis produsenten et jordbruksfradrag på inntil 63.500 kroner per driftsenhet per år. I tillegg til jordbruksinntekten kan det i fradragsgrunnlaget velges å ta med nettoinntekt fra produksjon av biomasse til energiformål, herunder vedproduksjon. For inntekt over 63.500 kroner gis i tillegg et fradrag på 38 prosent av inntekten opp til samlet fradrag på 166.400 kroner. Fradraget kan bare kreves av bruker som har bodd på og drevet jordbruksvirksomhet på driftsenheten over halvparten av inntektsåret. Personer som deler inntekten fra samme næringsoppgave mellom seg, skal dele fradraget forholdsmessig. Minst en av de personer som får fradrag må være registrert som bosatt på en av de landbrukseiendommene som driftsenheten består av. Hver skattyter kan til til sammen ikke gjøre krav på mer enn ett helt fradrag. Ektefeller med bopel på samme driftsenhet kan ikke kreve fradrag for annen driftsenhet. Departementet kan gi forskrift til utfylling og gjennomføring av dette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Ved fastsettelsen av årets positive næringsinntekt fra reindrift gis produsenten et inntektsfradrag på inntil 63.500 kroner per år. For inntekt over 63.500 kroner gis i tillegg et fradrag på 38 prosent av den overskytende inntekten opp til et samlet fradrag på 166.400 kroner. Fradraget kan bare kreves av reineier som har drevet reindriftsvirksomhet over halvparten av inntektsåret. Personer som deler inntekten fra samme næringsoppgave mellom seg, skal dele fradraget forholdsmessig. Ektefeller kan til sammen ikke kreve mer enn ett fradrag. Departementet kan gi forskrift til utfylling og gjennomføring av dette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Ved fastsettelsen av årets positive, næringsinntekt fra skiferproduksjon i Finnmark fylke eller kommunene Karlsøy, Kvænangen, Kåfjord, Lyngen, Nordreisa, Skjervøy og Storfjord i Troms fylke, gis produsenten et inntektsfradrag på inntil 54.200 kroner per år. For inntekt over 54.200 kroner gis i tillegg et fradrag på 32 prosent av inntekten opp til et samlet fradrag på 142.000 kroner. Fradraget kan bare kreves av skiferdriver som har drevet virksomhet over halvparten av inntektsåret. Personer som deler inntekten fra samme næringsoppgave mellom seg, skal dele fradraget forholdsmessig. Ektefeller kan til sammen ikke kreve mer enn ett fradrag. Dersom fordelen av fradraget sammen med fordel av eventuell annen støtte etter EØS-reglene om bagatellmessig støtte overstiger 530.000 kroner, skal fradraget reduseres slik at den samlede støtten ikke overskrider 530.000 kroner. Departementet kan gi forskrift til utfylling og gjennomføring av dette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Fradrag etter § 8-1 femte, sjette eller syvende ledd kan til sammen ikke overskride 166.400 kroner.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(9) Den kapitaliserte verdi av føderådsytelser anses ikke som en del av kostprisen ved erverv av fast eiendom og eiendeler knyttet til denne ved fordeling av inngangsverdi på de enkelte eiendeler som følger overdragelsen.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(10) Underskudd ved drift av våningshus i jordbruk oppstått i inntektsåret 2004 eller tidligere kan fremføres til fradrag bare i inntekt av jordbruk, skogbruk eller pelsdyrnæring.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15 des 2000 nr. 95, 20 des 2002 nr. 99, 27 juni 2003 nr. 63 (f o m inntektsåret 2003), 25 juni 2004 nr. 42 (f o m inntektsåret 2004), 10 des 2004 nr. 77 (f o m inntektsåret 2005), 17 juni 2005 nr. 74 (f o m inntektsåret 2005), 17 juni 2005 nr. 79 (ikr. 1 jan 2006), 9 des 2005 nr. 116 (f o m inntektsåret 2006), 16 juni 2006 nr. 29 (f o m inntektsåret 2006), 15 des 2006 nr. 81 (f o m inntektsåret 2007), 14 des 2007 nr. 107 (f o m inntektsåret 2008), 12 des 2008 nr. 99 (f o m inntektsåret 2009), 9 des 2011 nr. 52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69" w:name="8-2"/>
                  <w:bookmarkEnd w:id="169"/>
                  <w:r w:rsidRPr="0054655C">
                    <w:rPr>
                      <w:rFonts w:ascii="Times New Roman" w:eastAsia="Times New Roman" w:hAnsi="Times New Roman" w:cs="Times New Roman"/>
                      <w:b/>
                      <w:bCs/>
                      <w:sz w:val="24"/>
                      <w:szCs w:val="24"/>
                      <w:lang w:eastAsia="en-GB"/>
                    </w:rPr>
                    <w:t>§ 8-2.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Skogsdrift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Offentlige tilskudd til nyanlegg av varig art inntektsbeskattes ikke dersom tilskuddet brukes til nedskrivning av det nye anleggets kostpris, uten tilsvarende fradrag ved inntektsfastsettelsen.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Tidligere avsatte skogfondsmidler som utbetales, er skattepliktig inntekt. Ved utbetalingen gjelder følgende særregler: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Frigitte skogfondsmidler som brukes til skogkultur, bygging og opprusting av skogsveier, sommervedlikehold av skogsbilvei, miljøtiltak, skogbruksplanlegging med miljøregistrering, forsikring mot stormskader og brann på skog, kompetansehevende tiltak, oppmerking av eiendomsgrenser og nødvendige håndlangerutgifter i forbindelse med jordskifte av skog, samt investeringer i bioenergitiltak i tilknytning til bruket og som bidrar til varmeleveranser basert på eget råstoff eller lokale skogressurser, tas til inntekt med 15 prosent.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Skogfondsmidler som utbetales til investering i avskrivbart driftsmiddel, skal ikke gå til fradrag i driftsmidlets kostpris (avskrivningsgrunnlag). Skattepliktig del av utbetaling til skogbruksplan skal likevel gå til fradrag i planens kostpris, mot at skattlegging unnlates.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kan gi forskrift til utfylling og gjennomføring av dette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Når skog er kjøpt til uthogst, fastsettes kjøperens inntekt til det faktiske utbyttet i det enkelte inntektsår. Utbyttet fastsettes ved at de påløpne driftskostnadene og den delen av kjøpesummen som antas å falle på det tømmeret som er hogd i året, trekkes fra tømmerets salsgssum eller antatte salgsverdi.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Det gis fradrag for kostnad til skogkultur og bygging av skogsveier.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Skattyter som i en kommune enten ikke har skog eller bare har skog som ennå ikke er inntektsgivende, gis fradrag for kostnad til skogreising på egen eiendom med inntil ti prosent av nettoinntekten ved ligningen i samme kommune. Fradrag gis bare for skogreising i område som etter departementets bestemmelse skal anses som skogløst eller skogfattig.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20 des 2002 nr. 99 (f o m inntektsåret 2003, se endringslovens VI for overgangsregler), 27 mai 2005 nr. 31 (ikr. 1 jan 2006 iflg. res. 27 mai 2005 nr. 487), 15 des 2006 nr. 81 (f o m inntektsåret 2007, se dens XI).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70" w:name="8-3"/>
                  <w:bookmarkEnd w:id="170"/>
                  <w:r w:rsidRPr="0054655C">
                    <w:rPr>
                      <w:rFonts w:ascii="Times New Roman" w:eastAsia="Times New Roman" w:hAnsi="Times New Roman" w:cs="Times New Roman"/>
                      <w:b/>
                      <w:bCs/>
                      <w:sz w:val="24"/>
                      <w:szCs w:val="24"/>
                      <w:lang w:eastAsia="en-GB"/>
                    </w:rPr>
                    <w:lastRenderedPageBreak/>
                    <w:t>§ 8-3.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Avviklings- og omstillingsfond for reineiere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Dersom beholdningen av rein er redusert i inntektsåret med minst en tredjedel som følge av salg til slakt, salg av livdyr eller tap av dyr, gis reineier fradrag i inntekt av reindrift for avsetning til avviklings- og omstillingsfond. Fradrag på grunn av salg av livdyr gis bare når områdestyret etter reindriftsloven har gitt skriftlig underretning om at salget vil fremme nødvendig omstilling i reindriftsnæringen.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Avsetningsbeløpet kan for det enkelte år sammen med andre fradragsberettigede fondsavsetninger utgjøre høyst 80 pst. av det beløp inntekten av reindrift eventuelt ved gjennomsnittsligning etter § 14-82 blir fastsatt til. Avsetningsbeløpet kan ikke være mindre enn 30.000 kroner.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Fradrag for avsetning gis bare dersom skattyteren innen utløpet av selvangivelsesfristen har satt avsetningsbeløpet inn på særskilt konto i innenlandsk bank. Erklæring fra banken om at skattekontoret vil få skriftlig underretning når det skjer bevegelse på kontoen eller innskuddet stilles som sikkerhet for gjeld, må vedlegges selvangivelsen.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Fører den ordinære ligningsbehandling til at skattyteren kunne ha foretatt større avsetning enn det beløp skattyteren regnet med som maksimum, er det adgang til å øke fradraget tilsvarende, forutsatt at økningen utgjør minst 5.000 kroner.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Beløp som det er gitt fradrag for etter bestemmelsene foran, skal legges til skattyterens inntekt – eventuelt ved gjennomsnittsligning etter § 14-82 – for det året eller de årene midlene på bankkontoen heves. Skattlegging skal skje senest ved ligningen for det syvende året etter at det ble gitt fradrag for beløpet. Rentebeløp som godskrives fondskontoen, behandles på samme måte. Innestående midler anses som hevet dersom de stilles som sikkerhet for gjeld. Skattyteren anses for å ha disponert over fondsmidlene i samme rekkefølge som beløpene ble avsatt. Ved skattlegging av fondsmidler gjelder bestemmelsen i § 6-90 annet ledd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Disponerte avsetningsbeløp som legges til skattyterens inntekter etter femte ledd, kan ikke danne grunnlag for ny avsetning etter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Ved skattyterens død skal avsatte midler på fondskontoen skattlegges i dødsåret. Dødsboet eller gjenlevende ektefelle eller arving som overtar reindriftsvirksomheten udelt, trer likevel inn i avdødes rettigheter og plikter etter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Ved skattyterens konkurs skal avsatte midler på fondskontoen skattlegges i det året konkursen åpnes.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(f o m inntektsåret 2005), 17 juni 2005 nr. 74 (f o m inntektsåret 2005), 29 juni 2007 nr. 60 (ikr. 1 jan 2008 iflg. res. 7 des 2007 nr. 1370).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71" w:name="8-4"/>
                  <w:bookmarkEnd w:id="171"/>
                  <w:r w:rsidRPr="0054655C">
                    <w:rPr>
                      <w:rFonts w:ascii="Times New Roman" w:eastAsia="Times New Roman" w:hAnsi="Times New Roman" w:cs="Times New Roman"/>
                      <w:b/>
                      <w:bCs/>
                      <w:sz w:val="24"/>
                      <w:szCs w:val="24"/>
                      <w:lang w:eastAsia="en-GB"/>
                    </w:rPr>
                    <w:t>§ 8-4.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Bankvirksomhet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       Det gis fradrag for beløp som forretningsbanker og sparebanker betaler inn til bankenes sikringsfond etter lov om sikringsordninger for banker og offentlig administrasjon mv. av finansinstitusjoner.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des 1999 nr. 94 (f o m inntektsåret 2000).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72" w:name="8-5"/>
                  <w:bookmarkEnd w:id="172"/>
                  <w:r w:rsidRPr="0054655C">
                    <w:rPr>
                      <w:rFonts w:ascii="Times New Roman" w:eastAsia="Times New Roman" w:hAnsi="Times New Roman" w:cs="Times New Roman"/>
                      <w:b/>
                      <w:bCs/>
                      <w:sz w:val="24"/>
                      <w:szCs w:val="24"/>
                      <w:lang w:eastAsia="en-GB"/>
                    </w:rPr>
                    <w:t>§ 8-5.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Forsikringsvirksomhet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Forsikringsaksjeselskap, forsikringsallmennaksjeselskap og gjensidig forsikringsselskap gis fradrag for avsetning til forsikringsfond eller annet fond som er nødvendig for å dekke eller sikre kontraktsmessig overtatte forpliktelser overfor de forsikrede.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Gjensidig livsforsikringsselskap kan skattefritt overføre sikkerhetsfond som det har pr. 31. desember 1987, til egenkapitalfondet. Tilsvarende gjelder for livsforsikringsaksjeselskap og forsikringsallmennaksjeselskap der aksjonærene i selskapet eller holdingselskap er interesseorganisasjon eller samvirkeforetak.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omdanning av gjensidig livsforsikringsselskap til aksjeselskap eller allmennaksjeselskap plikter selskapet å inntektsføre de midlene som er overført skattefritt fra sikkerhetsfond til egenkapitalfond. Tilsvarende gjelder dersom aksjer i selskapet overdras eller utstedes til andre enn interesseorganisasjoner og samvirkeforetak.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For utenlandsk forsikringsselskap skal nettoinntekt av skadeforsikring settes lik summen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tre prosent av brutto premie for direkte forsikringer og gjenforsikringer tegnet siste år,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det beløpet som netto formue i fast eiendom og annen stedbunden formue overstiger ti ganger den beregnede inntekten av forsikringspremier.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Departementet kan gi forskrift om beregning av nettoinntekt for annen forsikringsvirksomhet som drives av utenlandsk forsikringsselskap.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73" w:name="8-6"/>
                  <w:bookmarkEnd w:id="173"/>
                  <w:r w:rsidRPr="0054655C">
                    <w:rPr>
                      <w:rFonts w:ascii="Times New Roman" w:eastAsia="Times New Roman" w:hAnsi="Times New Roman" w:cs="Times New Roman"/>
                      <w:b/>
                      <w:bCs/>
                      <w:sz w:val="24"/>
                      <w:szCs w:val="24"/>
                      <w:lang w:eastAsia="en-GB"/>
                    </w:rPr>
                    <w:t>§ 8-6.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Avsetning til fond for selvassuranse av skip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For avsetning til fond for selvassuranse av skip gjelder: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Det gis fradrag for avsetning til fond til dekning av selvassuranse ved kaskoforsikring av skip på minst 50 tonnasjeenheter/registertonn brutto. Har skattyter to eller flere skip, skal det foretas særskilt avsetning for hvert skip.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ikke annet er bestemt, gis det fradrag med inntil forskjellen mellom premie for full forsikring og den premien skattyter skal svare ifølge polisen. Krever skattyteren fradrag for kostnad vedrørende skipet til dekning av tap som skyldes selvassuranse, gis det fradrag for avsetning til fond som nevnt bare i den utstrekning det beløpet som følger av forrige punktum, overstiger vedkommende kostnad.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Avsetning for de enkelte år som i løpet av de følgende ti år ikke er brukt til dekning av tap som skyldes selvassuranse, tilbakeføres som inntekt senest det året da tiårsfristen utløper.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Departementet kan gi forskrift til utfylling og gjennomføring av denne </w:t>
                        </w:r>
                        <w:r w:rsidRPr="0054655C">
                          <w:rPr>
                            <w:rFonts w:ascii="Times New Roman" w:eastAsia="Times New Roman" w:hAnsi="Times New Roman" w:cs="Times New Roman"/>
                            <w:sz w:val="24"/>
                            <w:szCs w:val="24"/>
                            <w:lang w:eastAsia="en-GB"/>
                          </w:rPr>
                          <w:lastRenderedPageBreak/>
                          <w:t>paragraf.</w:t>
                        </w:r>
                      </w:p>
                    </w:tc>
                  </w:tr>
                </w:tbl>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74" w:name="map038"/>
                  <w:bookmarkEnd w:id="174"/>
                  <w:r w:rsidRPr="0054655C">
                    <w:rPr>
                      <w:rFonts w:ascii="Arial" w:eastAsia="Times New Roman" w:hAnsi="Arial" w:cs="Arial"/>
                      <w:b/>
                      <w:bCs/>
                      <w:color w:val="CC052B"/>
                      <w:sz w:val="24"/>
                      <w:szCs w:val="24"/>
                      <w:lang w:eastAsia="en-GB"/>
                    </w:rPr>
                    <w:lastRenderedPageBreak/>
                    <w:t>Skipsaksjeselskaper og skipsallmennaksjeselskaper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75" w:name="8-10"/>
                  <w:bookmarkEnd w:id="175"/>
                  <w:r w:rsidRPr="0054655C">
                    <w:rPr>
                      <w:rFonts w:ascii="Times New Roman" w:eastAsia="Times New Roman" w:hAnsi="Times New Roman" w:cs="Times New Roman"/>
                      <w:b/>
                      <w:bCs/>
                      <w:sz w:val="24"/>
                      <w:szCs w:val="24"/>
                      <w:lang w:eastAsia="en-GB"/>
                    </w:rPr>
                    <w:t>§ 8-10.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 for særreglene for skipsaksjeselskaper og skipsallmennaksjeselskaper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Bestemmelsene i §§ 8-11 til 8-20 gjelder for aksjeselskap som er stiftet i henhold til aksjeloven og allmennaksjeselskap som er stiftet i henhold til allmennaksjeloven, og som krever ligning etter den særskilte beskatningsordningen i henhold til bestemmelsene i §§ 8-11 til 8-20.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Bestemmelsene i §§ 8-11 til 8-20 gjelder også for selskap hjemmehørende i annen EØS-stat, som tilsvarer selskap som nevnt i første ledd, og som kun driver virksomhet som nevnt i § 8-13 med skatteplikt etter § 2-3 første ledd bokstav b eller petroleumsskatteloven § 2, jf. § 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14 apr 2000 nr. 30 (f o m inntektsåret 2000), 29 mai 2009 nr. 29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76" w:name="8-11"/>
                  <w:bookmarkEnd w:id="176"/>
                  <w:r w:rsidRPr="0054655C">
                    <w:rPr>
                      <w:rFonts w:ascii="Times New Roman" w:eastAsia="Times New Roman" w:hAnsi="Times New Roman" w:cs="Times New Roman"/>
                      <w:b/>
                      <w:bCs/>
                      <w:sz w:val="24"/>
                      <w:szCs w:val="24"/>
                      <w:lang w:eastAsia="en-GB"/>
                    </w:rPr>
                    <w:t>§ 8-11.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Krav til eiendeler i 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Aksjeselskapet eller allmennaksjeselskapet kan kun eie følgende eiendeler: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skip i fart,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skip som driver transport av personell eller forsyninger, taubåter, entreprenørskip eller andre hjelpefartøy i petroleumsvirksomhet,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finansaktiva, unntatt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aksjer i ikke-børsnoterte selskaper hvor inntekten ikke fastsettes etter § 8-15</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andeler i deltakerlignede selskaper m.v. som nevnt i § 10-40 hvor inntekten ikke fastsettes etter § 8-15</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finansielle instrumenter som gir rett til kjøp og salg av slike aksjer eller andeler,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aksjer eller andeler i poolsamarbeid, når poolsamarbeidet kun eier eiendeler som nevnt under c, og tilfredsstiller vilkårene i §§ 8-12 og 8-13. Som poolsamarbeid anses samarbeidsformer hvor to eller flere selskaper inngår avtale om felles drift av fartøy som nevnt i a eller b, og hvor samarbeidet utgjør et selskap etter selskapsloven, aksjeloven eller allmennaksjeloven.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andel i deltakerlignet selskap mv. som nevnt i § 10-40, som kun eier eiendeler som nevnt under a-f og h, og hvor inntekten fastsettes etter § 8-15,</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aksjer i selskap som nevnt i § 10-60, som kun eier eiendeler som nevnt under a-f og h, og hvor inntekten fastsettes etter § 8-15,</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aksjer i selskap som nevnt i § 8-10, som kun eier eiendeler som nevnt under a-f og h, og aksjer i selskap som nevnt i denne bokstav,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driftsmidler i virksomhet som nevnt i § 8-13 første ledd a og b, unntatt driftsmidler som nevnt i § 14-41 h og i og annen fast eiendom.</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Eierandel i selskap som nevnt i første ledd e-g må være minst tre prosent </w:t>
                  </w:r>
                  <w:r w:rsidRPr="0054655C">
                    <w:rPr>
                      <w:rFonts w:ascii="Times New Roman" w:eastAsia="Times New Roman" w:hAnsi="Times New Roman" w:cs="Times New Roman"/>
                      <w:sz w:val="24"/>
                      <w:szCs w:val="24"/>
                      <w:lang w:eastAsia="en-GB"/>
                    </w:rPr>
                    <w:lastRenderedPageBreak/>
                    <w:t>gjennom hele inntektsåret. Vilkåret i første punktum gjelder bare aksjonærer og deltakere som er selskaper innenfor ordningen.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Aksjeselskapet, allmennaksjeselskapet og selskap som nevnt i første ledd g, må eie fartøy som nevnt i første ledd a eller b eller andel eller aksje i selskap som nevnt i første ledd e-g. Selskap som nevnt i første ledd e-f må eie fartøy som nevnt i første ledd a eller b eller andel eller aksje i selskap som nevnt i første ledd e-f.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Realiserer aksjeselskapet, allmennaksjeselskapet eller selskapet som nevnt i første ledd g eiendel slik at kravet i tredje ledd ikke er oppfylt, må nytt fartøy som nevnt i første ledd a eller b, eller andel eller aksje i selskap som nevnt i første ledd e-g, anskaffes senest ett år etter realisasjonen. Alternativt kan selskapet innen samme frist inngå bindende kontrakt om bygging av nytt fartøy som nevnt i første ledd a eller b. Oppfylles ikke kravet i første eller annet punktum, anses selskapet som trådt ut 1. januar i realisasjonsåret.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Realiserer selskap som nevnt i første ledd e-f eiendel slik at kravet i tredje ledd ikke er oppfylt, må nytt fartøy som nevnt i første ledd a eller b, eller andel eller aksje i selskap som nevnt i første ledd e-f, anskaffes senest ett år etter realisasjonen. Alternativt kan selskapet innen samme frist inngå bindende kontrakt om bygging av nytt fartøy som nevnt i første ledd a eller b. Oppfylles ikke kravet i første eller annet punktum, anses selskapet som trådt ut 1. januar i realisasjonsåret.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Etter anskaffelse som nevnt i fjerde ledd må selskapet eie fartøy som nevnt i første ledd a eller b eller andel eller aksje i selskap som nevnt i første ledd e-g i minst to år. Etter anskaffelse som nevnt i femte ledd, må selskapet eie fartøy som nevnt i første ledd a eller b eller andel eller aksje i selskap som nevnt i første ledd e-f i minst to år. Kravet i første og annet punktum kommer ikke til anvendelse dersom realisasjonen i fjerde eller femte ledd er en ufrivillig realisasjon, jf. § 14-70. Oppfylles ikke kravet i første eller annet punktum, anses selskapet som trådt ut 1. januar i realisasjonsåret etter fjerde eller femte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Ufrivillig realisasjon etter § 14-70 skal ikke anses som brudd på vilkårene i sjette ledd. Etter slik realisasjon løper en ny ettårsfrist etter fjerde og femte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Selskap innenfor ordningen må opprettholde eller øke sin andel EØS-registrert tonnasje i forhold til andelen EØS-registrert tonnasje selskapet eide per 1. juli 2005. Dersom selskapet trer inn i ordningen etter 1. juli 2005, skal måletidspunktet settes til tidspunktet for inntreden i ordningen. Med tonnasje forstås nettotonnasje slik denne til enhver tid er fastsatt i målebrev som er gyldige her i riket i henhold til forskrift 26. juli 1994 nr. 749 om måling av fartøyer. Kravet om at selskapet må opprettholde eller øke andelen EØS-registrert tonnasje gjelder ikke så lenge selskapet har minst 60 prosent EØS-registrert tonnasje. Dersom selskap innenfor ordningen har bestemmende innflytelse over et annet selskap innenfor ordningen i henhold til regnskapsloven § 1-3, skal andelen EØS-registrert tonnasje beregnes samlet på morselskapets og datterselskapets hånd. Taubåter og fartøyer som frakter utvunnet materiale fra mudringsvirksomhet må være EØS-registrert. Departementet kan gi nærmere regler om beregning av flaggandel ved fusjon og fisjon av selskaper.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(9) Kravet om at selskapet må opprettholde eller øke andelen EØS-registrert tonnasje gjelder ikke for inneværende år dersom den samlede andelen EØS-registrert tonnasje innenfor ordningen per 31. desember i det foregående året er økt eller opprettholdt sammenlignet med den samlede andelen EØS-registrert tonnasje innenfor ordningen per 31. desember året før. Departementet kan gi nærmere regler om selskapenes plikt til å innrapportere opplysninger til ligningsmyndighetene.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(10) Departementet kan gi nærmere regler om hvilke fartøyer som skal omfattes av første ledd a og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20 des 2002 nr. 99 (f o m inntektsåret 2002), 17 juni 2005 nr. 74 (f o m inntektsåret 2005, kravene til EØS-registrering må være oppfylt fra og med 1 juli 2005), 17 juni 2005 nr. 74 (f o m inntektsåret 2006), 9 des 2005 nr. 113 (f o m inntektsåret 2006, se dens VII), 14 des 2007 nr. 107 (f o m inntektsåret 2007, se dens IX), 12 des 2008 nr. 99 (f o m inntektsåret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77" w:name="8-12"/>
                  <w:bookmarkEnd w:id="177"/>
                  <w:r w:rsidRPr="0054655C">
                    <w:rPr>
                      <w:rFonts w:ascii="Times New Roman" w:eastAsia="Times New Roman" w:hAnsi="Times New Roman" w:cs="Times New Roman"/>
                      <w:b/>
                      <w:bCs/>
                      <w:sz w:val="24"/>
                      <w:szCs w:val="24"/>
                      <w:lang w:eastAsia="en-GB"/>
                    </w:rPr>
                    <w:t>§ 8-12.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Bindingstid og valg om å tre inn i ordningen for selskap som tilhører samme konsern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Valg om å tre inn i ordningen er bindende for det enkelte selskap for en periode på 10 år. Trer et selskap ut av ordningen før utløpet av 10-årsperioden, kan det tidligst tre inn igjen i ordningen etter utløpet av 10-årsperioden.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Valg om å tre inn i ordningen skal skje samlet for alle kvalifiserende selskap som tilhører samme konsern, jf. aksjeloven § 1-3 og allmennaksjeloven § 1-3, på det tidspunkt selskapene leverer selvangivelsen.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Opphevet ved lov 12 des 2008 nr. 99 (f o m inntektsåret 2007), tilføyd igjen ved lov 29 mai 2009 nr. 29 (første ledd f o m inntektsåret 2007, annet ledd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78" w:name="8-13"/>
                  <w:bookmarkEnd w:id="178"/>
                  <w:r w:rsidRPr="0054655C">
                    <w:rPr>
                      <w:rFonts w:ascii="Times New Roman" w:eastAsia="Times New Roman" w:hAnsi="Times New Roman" w:cs="Times New Roman"/>
                      <w:b/>
                      <w:bCs/>
                      <w:sz w:val="24"/>
                      <w:szCs w:val="24"/>
                      <w:lang w:eastAsia="en-GB"/>
                    </w:rPr>
                    <w:t>§ 8-13.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Krav til virksomhet i selskap innenfor ordningen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Selskap innenfor ordningen kan ikke drive annen virksomhet enn utleie og drift av egne og innleide skip eller hjelpefartøy som nevnt i § 8-11 første ledd a og b. Departementet kan likevel gi forskrift om at selskap innenfor ordningen kan drive virksomhet i form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strategisk og kommersiell ledelse samt daglig teknisk drift og vedlikehold av egne og innleide fartøyer, samt fartøyer i konsernforbundet selskap og poolsamarbeid som nevnt i § 8-11 første ledd 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annen virksomhet med nær tilknytning til sjøtransportvirksomheten som drives av det aktuelle selskapet eller konsernforbundet selskap som lignes etter bestemmelsene i §§ 8-10 til 8-20.</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Arbeidsinnsats i selskap innenfor ordningen kan bare gjelde virksomhet som nevnt i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Selskap innenfor ordningen kan ikke ha inntekt som oppebæres ved drift av entreprenørskip, når slik virksomhet omfattes av petroleumsskatteloven § 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14 apr 2000 nr. 30 (f o m inntektsåret 2000), 17 juni 2005 nr. 74, 9 des 2005 nr. 113 (f o m inntektsåret 2006), 14 des 2007 nr. 107 (f o m inntektsåret 2007, se dens IX), 9 mai 2008 nr. 23 (f o m inntektsåret 2007), 12 des 2008 nr. 99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79" w:name="8-14"/>
                  <w:bookmarkEnd w:id="179"/>
                  <w:r w:rsidRPr="0054655C">
                    <w:rPr>
                      <w:rFonts w:ascii="Times New Roman" w:eastAsia="Times New Roman" w:hAnsi="Times New Roman" w:cs="Times New Roman"/>
                      <w:b/>
                      <w:bCs/>
                      <w:sz w:val="24"/>
                      <w:szCs w:val="24"/>
                      <w:lang w:eastAsia="en-GB"/>
                    </w:rPr>
                    <w:t>§ 8-14.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Inntreden i ordningen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(1) Vilkårene i §§ 8-11 til 8-19 må være oppfylt gjennom hele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Selskap som trer inn i ordningen etter fisjon med skattemessig kontinuitet, kan ikke tre inn før 1. januar i inntektsåret etter at slik fisjon er gjennomført.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inntreden skal det foretas et inntektsoppgjør. Utgangsverdien ved dette inntektsoppgjøret settes til summen av kostpris for selskapets finansielle eiendeler og aksjer i selskaper som nevnt i § 8-11 første ledd d og g som er fritatt fra beskatning ved realisasjon etter § 2-38, skattemessig verdi av øvrige finansaktiva, og markedsverdien av selskapets øvrige eiendeler, fratrukket skattemessig verdi av gjeld. Inngangsverdien settes lik selskapets totale egenkapital, korrigert for egenkapitalandelen av netto midlertidige forskjeller mellom regnskapsmessige og skattemessige verdier, herunder fremførbart underskudd. Underskudd kan ikke fremføres til fradrag i senere finansinntekt i 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Ved realisasjon av andel i selskap som nevnt i §§ 10-40 og 10-60, som omfattes av § 2-38, til selskap som lignes etter bestemmelsene i §§ 8-10 til 8-20 fra selskap med direkte eller indirekte eierinteresser i det overtakende selskapet, skal det foretas et inntektsoppgjør slik at en positiv differanse mellom skattemessig verdi og markedsverdi for andelen på realisasjontidspunktet kommer til beskatning i det overtakende selskapet. Tilsvarende gjelder når realisasjonen skjer fra selskap som slikt selskap har direkte eller indirekte eierinteresser i. Inntektsoppgjør etter dette ledd skal ikke foretas ved realisasjon fra selskap som lignes etter bestemmelsene i §§ 8-10 til 8-20.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Inntekt etter tredje ledd skal også fastsettes når en eiendel overføres til et selskap innenfor ordningen etter reglene i § 11-21. Inntekten skal skattlegges i det mottakende selskapet i transaksjonsåret.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Inngår andel i selskap som nevnt i §§ 10-40 eller 10-60 i inntektsoppgjør etter reglene i de tre foregående ledd, og andelen før inntredenen eller realisasjonen er overført ved realisasjon eller uttak fra selskap med direkte eller indirekte eierinteresser i det overtakende selskapet, eller selskap som slikt selskap har direkte eller indirekte eierinteresser i, og eventuell gevinst ved overføringen er fritatt for skatteplikt etter § 2-38, skal inngangsverdien ved inntektsoppgjøret korrigeres ned med en positiv endring i over- eller underpris ved denne overføringen. Dersom andelen er overført mellom flere selskaper som nevnt, og eventuell gevinst ved disse overføringene er fritatt for skatteplikt etter § 2-38, skal inngangsverdien korrigeres ned med en positiv sum av endringer i over- eller underpris ved alle overføringene. Det skal ikke korrigeres for endringer i over- eller underpris ved overføringer som er gjennomført tidligere enn tre inntektsår før året for inntredenen eller realisasjonen.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Gevinst beregnet etter reglene i de fire foregående ledd føres på gevinst- og tapskonto.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Departementet kan gi forskrift om beregning av markedsverdier etter tredje til femte ledd, herunder pålegge selskapene plikt til å fremlegge dokumentasjon av markedsverdi.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lastRenderedPageBreak/>
                    <w:t>Endret ved lover 14 apr 2000 nr. 30 (f o m inntektsåret 2000), 14 des 2007 nr. 107 (f o m inntektsåret 2007, se dens X), 27 juni 2008 nr. 60 (fjerde ledd f o m inntektsåret 2007, likevel slik at inntektsoppgjør skal gjennomføres ved realisasjon av part fra og med 5 okt 2007, femte til syvende ledd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80" w:name="8-15"/>
                  <w:bookmarkEnd w:id="180"/>
                  <w:r w:rsidRPr="0054655C">
                    <w:rPr>
                      <w:rFonts w:ascii="Times New Roman" w:eastAsia="Times New Roman" w:hAnsi="Times New Roman" w:cs="Times New Roman"/>
                      <w:b/>
                      <w:bCs/>
                      <w:sz w:val="24"/>
                      <w:szCs w:val="24"/>
                      <w:lang w:eastAsia="en-GB"/>
                    </w:rPr>
                    <w:t>§ 8-15.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Fastsettelse av skattepliktig inntekt for selskap innenfor ordningen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Selskap innenfor ordningen er fritatt for skatteplikt på alminnelig inntekt med de unntak som følger av annet til åttende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Renteinntekter, gevinster ved realisasjon av aksjer, gevinster som følge av kurssvingninger på valuta og andre finansielle inntekter er skattepliktige, med mindre skattefritak følger av § 2-38. Tilsvarende kostnader og tap er fradragsberettiget. Skatteplikten eller fradragsretten gjelder likevel ikke gevinst eller tap ved realisasjon av aksje eller andel som nevnt i § 8-11 første ledd d-g.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En andel av gevinster som følge av kurssvingninger på fordringer og gjeld i utenlandsk valuta tilsvarende forholdet mellom selskapets balanseførte finanskapital og totalkapital er skattepliktig. En tilsvarende andel kostnader og tap som følge av kurssvingninger på fordringer og gjeld i utenlandsk valuta er fradragsberettiget. Ved beregningen skal eiendelenes verdi fastsettes til gjennomsnittet av verdien ved inntektsårets begynnelse og verdien ved inntektsårets avslutning. Dette ledd gjelder tilsvarende for gevinster og tap ved realisasjon av finansiell kontrakt der innehaveren har rett (opsjon) til å kjøpe eller selge valuta, samt finansiell kontrakt om å kjøpe, selge eller bytte valuta (terminkontrakt), men slik at ved beregningen skal eiendelenes verdi fastsettes til verdien ved inntektsårets avslutning.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Det gis kun fradrag for en andel av selskapets faktiske renteutgifter tilsvarende forholdet mellom selskapets balanseførte finanskapital og totalkapital. Ved beregning av rentefradraget skal eiendelenes verdi fastsettes til gjennomsnittet av verdien ved inntektsårets begynnelse og verdien ved inntektsårets avslutning.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Underskudd fastsatt etter reglene i annet til fjerde ledd kommer ikke til fradrag i inntekt fastsatt etter § 8-14 tredje til femte ledd, men kan fremføres mot senere inntekt fastsatt etter annet til fjerde ledd og sjuende ledd etter reglene i § 14-6.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Bestemmelsen i § 10-43 om fradragsbegrensning kommer ikke til anvendelse ved fastsettelse av inntekt som nevnt i annet ledd første punktum for kommandittister og stille deltakere innenfor ordningen.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(7) Dersom selskap som nevnt i § 8-10 har en egenkapitalandel som utgjør mer enn 70 prosent av summen av gjeld og egenkapital i henhold til balansen ved det regnskapsmessige årsoppgjør, skal den delen av egenkapitalen som overstiger 70 prosent, multiplisert med en normrente, anses som skattepliktig inntekt etter annet ledd første punktum. Eiendelenes verdi fastsettes til gjennomsnittet av verdien ved inntektsårets begynnelse og verdien ved inntektsårets avslutning. Aksjer i selskap som nevnt i § 8-11 første ledd g skal ikke medtas som en del av selskapets balanseførte kapital ved beregningen foran. Ved verdsettelsen av eierselskapets andeler og aksjer i selskaper som omfattes av § 8-11 første ledd e og f som er ført etter egenkapitalmetoden, skal det ikke tas hensyn til slike </w:t>
                  </w:r>
                  <w:r w:rsidRPr="0054655C">
                    <w:rPr>
                      <w:rFonts w:ascii="Times New Roman" w:eastAsia="Times New Roman" w:hAnsi="Times New Roman" w:cs="Times New Roman"/>
                      <w:sz w:val="24"/>
                      <w:szCs w:val="24"/>
                      <w:lang w:eastAsia="en-GB"/>
                    </w:rPr>
                    <w:lastRenderedPageBreak/>
                    <w:t>selskapers balanseførte gjeld. Hvor andeler eller aksjer som nevnt i foregående punktum er ført etter kostmetoden, er det den forholdsmessige andel av dette selskapets balanseførte kapital som skal legges til grunn for beregningen i eierselskapet. Departementet fastsetter normrente i 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Selskap som utarbeider selskapsregnskap etter regnskapsloven § 3-9 tredje eller fjerde ledd skal korrigere for elementer i fond for urealiserte gevinster etter aksjeloven § 3-3 a eller allmennaksjeloven § 3-3 a, i følgende tilfeller: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beregning av forholdet mellom selskapets balanseførte finanskapital og totalkapital etter bestemmelsene i tredje ledd første og annet punktum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beregning av maksimalt rentefradrag etter (4)</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beregning av inntektstillegg etter sjuende ledd første punktum.</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beregningene som nevnt i bokstav a og b skal det bare korrigeres for elementer i fond for urealiserte gevinster som knytter seg til eiendeler. Ved beregningen som nevnt i bokstav c skal det ikke korrigeres for elementer i fond for urealiserte gevinster som knytter seg til eiendeler som ikke medtas som en del av selskapets balanseførte kapital.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Selskap som ikke har ført foreslått utbytte etter aksjeloven § 8-2 eller allmennaksjeloven § 8-2 som gjeld i regnskapet, skal medregne foreslått utbytte som gjeld ved beregning av inntektstillegg etter sjuende ledd første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(10) Departementet kan gi overgangsbestemmelser til bestemmelsene i § 8-15 tredje ledd om skatteplikt for valutagevinst og om fradragsrett for valutatap, herunder gi bestemmelser om at kurssvingninger på valuta før 1. januar 2000 ikke får innvirkning på beregningen av gevinst eller tap ved skattleggingen.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(11) Departementet kan gi overgangsregler til bestemmelsene i tredje ledd om skattemessig behandling av gevinster og tap på langsiktige valutaposter omfattet av skatteloven § 14-5 femte ledd som er påløpt men ikke realisert per 1. januar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14 apr 2000 nr. 30 (f o m inntektsåret 2000), 20 des 2002 nr. 99 (f o m inntektsåret 2002), 27 juni 2003 nr. 63 (f o m inntektsåret 2003), 10 des 2004 nr. 77 (ikr. straks med virkning f o m inntektsåret 2004, gevinster og tap som realiseres fra og med 26 mars 2004, tredje ledd syvende til tiende punktum fra 6 okt 2004, se endringsloven romertall XIX for overgangsregler, annet ledd nytt fjerde, femte og sjette punktum og syvende ledd første punktum f o m inntektsåret 2005), 17 juni 2005 nr. 74 (f o m inntektsåret 2005), 9 des 2005 nr. 116 (f o m inntektsåret 2005), 15 juni 2007 nr. 23 (f o m inntektsåret 2006), 14 des 2007 nr. 107 (f o m inntektsåret 2007, se dens X), 11 des 2009 nr. 123 (med virkning for finansielle kontrakter som inngås fra 1 jan 2010).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81" w:name="8-16"/>
                  <w:bookmarkEnd w:id="181"/>
                  <w:r w:rsidRPr="0054655C">
                    <w:rPr>
                      <w:rFonts w:ascii="Times New Roman" w:eastAsia="Times New Roman" w:hAnsi="Times New Roman" w:cs="Times New Roman"/>
                      <w:b/>
                      <w:bCs/>
                      <w:sz w:val="24"/>
                      <w:szCs w:val="24"/>
                      <w:lang w:eastAsia="en-GB"/>
                    </w:rPr>
                    <w:t>§ 8-16.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Tonnasjeskatt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Selskap innenfor ordningen skal svare en årlig skatt til staten for skip og hjelpefartøy selskapet eier, beregnet av nettotonnasje, etter satser som fastsettes av Stortinget i det årlige skattevedtak. Departementet kan gi bestemmelser om reduksjon i satsene for skip og hjelpefartøy som tilfredsstiller miljøkrav fastsatt av Sjøfartsdirektoratet. Skatt etter første og annet punktum skal også svares for innleid skip og hjelpefartøy når eieren ikke er skattepliktig til Norge for inntekten ved utleie av skipet eller hjelpefartøyet. Bestemmelsene i §§ 10-41 og 10-65 gjelder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(2) Departementet kan gi nærmere bestemmelser om gjennomføringen av denne paragraf, herunder bestemme at tonnasjeskatt ikke skal svares når skipet i et sammenhengende tidsrom av mer enn tre måneder i inntektsåret er i opplag eller ute av drift. Departementet kan også bestemme at leietaker ikke skal svare tonnasjeskatt dersom annen leietaker innenfor ordningen er pliktig til å svare tonnasjeskatt for samme skip eller hjelpefartøy i samme tidsrom.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12 des 2008 nr. 99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82" w:name="8-17"/>
                  <w:bookmarkEnd w:id="182"/>
                  <w:r w:rsidRPr="0054655C">
                    <w:rPr>
                      <w:rFonts w:ascii="Times New Roman" w:eastAsia="Times New Roman" w:hAnsi="Times New Roman" w:cs="Times New Roman"/>
                      <w:b/>
                      <w:bCs/>
                      <w:sz w:val="24"/>
                      <w:szCs w:val="24"/>
                      <w:lang w:eastAsia="en-GB"/>
                    </w:rPr>
                    <w:t>§ 8-17.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Uttreden av ordningen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Selskapet anses som trådt ut av ordningen fra og med det inntektsåret da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det fremsettes krav om skattlegging etter alminnelige regler,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vilkårene etter §§ 8-11 til 8-13 brytes.</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Bestemmelsene i § 8-14 tredje ledd annet punktum legges til grunn ved fastsettelse av skattemessige verdier etter uttreden fra ordningen. I tilfeller der det oppstår en forskjell mellom virkelig verdi og andel skattemessig verdi i selskap som nevnt i § 10-40, skal forskjellen føres på en egen konto som kan avregnes i fremtidig andel av overskudd eller underskudd fra samme selskap som skyldes forskjellen. Det samme gjelder aksjer i selskap som nevnt i § 10-60 som omfattes av § 2-38. For aksjer i selskap som nevnt i § 10-60 som ikke omfattes av § 2-38, skal regulering av kostpris ved senere realisasjon av aksjen som nevnt i § 10-68 første ledd bare omfatte deltakerens eiertid etter uttreden. Departementet kan gi forskrift om beregning av markedsverdier etter annet punktum, herunder pålegge selskapene å fremlegge dokumentasjon av markedsverdi.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Selskapet anses ikke trådt ut etter første ledd b dersom brudd på vilkårene etter § 8-11 og § 8-13 første og annet ledd rettes innen to måneder etter at bruddet oppsto. Dersom bruddet er uvesentlig eller skyldes forhold utenfor selskapets kontroll, anses ikke selskapet trådt ut av ordningen dersom bruddet rettes innen to måneder etter det tidspunktet selskapet burde ha oppdaget bruddet. Skattekontoret kan forlenge fristen for retting dersom selskapet godtgjør at det vil medføre særlige ulemper å rette bruddet innen fristen. Første og annet punktum gjelder ikke ved gjentatt brudd på vilkår i § 8-13 første og annet ledd innen tre år regnet fra det tidspunktet forrige brudd ble rettet. Denne bestemmelse forlenger ikke fristene etter § 8-11 fjerde og femte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14 apr 2000 nr. 30 (f o m inntektsåret 2000), 10 des 2004 nr. 77 (ikr. straks med virkning f o m inntektsåret 2004, tredje ledd f o m inntektsåret 2005), 15 juni 2007 nr. 23 (f o m inntektsåret 2006), 14 des 2007 nr. 107 (f o m inntektsåret 2007, se dens X), 29 juni 2007 nr. 60 (ikr. 1 jan 2008 iflg. res. 7 des 2007 nr. 1370), 11 des 2009 nr. 123, 10 des 2010 nr. 67.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83" w:name="8-18"/>
                  <w:bookmarkEnd w:id="183"/>
                  <w:r w:rsidRPr="0054655C">
                    <w:rPr>
                      <w:rFonts w:ascii="Times New Roman" w:eastAsia="Times New Roman" w:hAnsi="Times New Roman" w:cs="Times New Roman"/>
                      <w:b/>
                      <w:bCs/>
                      <w:sz w:val="24"/>
                      <w:szCs w:val="24"/>
                      <w:lang w:eastAsia="en-GB"/>
                    </w:rPr>
                    <w:t>§ 8-18.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Forholdet til andre regler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Selskaper innenfor ordningen kan yte og motta konsernbidrag forutsatt at vilkårene for å yte og motta konsernbidrag etter § 10-4 er oppfylt. Konsernbidrag hvor yter eller mottaker er innenfor ordningen skal ikke være fradragsberettiget for yter eller skattepliktig for mottaker.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Konsernbidrag avgitt til selskap som har trådt ut av ordningen er ikke </w:t>
                  </w:r>
                  <w:r w:rsidRPr="0054655C">
                    <w:rPr>
                      <w:rFonts w:ascii="Times New Roman" w:eastAsia="Times New Roman" w:hAnsi="Times New Roman" w:cs="Times New Roman"/>
                      <w:sz w:val="24"/>
                      <w:szCs w:val="24"/>
                      <w:lang w:eastAsia="en-GB"/>
                    </w:rPr>
                    <w:lastRenderedPageBreak/>
                    <w:t>skattepliktig inntekt for mottaker og ikke fradragsberettiget for giver i uttredelsesåret og de to påfølgende årene.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14 apr 2000 nr. 30 (f o m inntektsåret 2000), 10 des 2004 nr. 77 (f o m inntektsåret 2005), 14 des 2007 nr. 107 (f o m inntektsåret 2007, se dens IX).</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84" w:name="8-19"/>
                  <w:bookmarkEnd w:id="184"/>
                  <w:r w:rsidRPr="0054655C">
                    <w:rPr>
                      <w:rFonts w:ascii="Times New Roman" w:eastAsia="Times New Roman" w:hAnsi="Times New Roman" w:cs="Times New Roman"/>
                      <w:b/>
                      <w:bCs/>
                      <w:sz w:val="24"/>
                      <w:szCs w:val="24"/>
                      <w:lang w:eastAsia="en-GB"/>
                    </w:rPr>
                    <w:t>§ 8-19.</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Særlige regler om beregning av endring i skattlagt kapital (RISK) for aksjer i selskap innenfor ordningen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14 apr 2000 nr. 30 (f o m inntektsåret 2000), opphevet ved lov 10 des 2004 nr. 77 (ikr. straks med virkning f o m inntektsåret 2004).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85" w:name="8-20"/>
                  <w:bookmarkEnd w:id="185"/>
                  <w:r w:rsidRPr="0054655C">
                    <w:rPr>
                      <w:rFonts w:ascii="Times New Roman" w:eastAsia="Times New Roman" w:hAnsi="Times New Roman" w:cs="Times New Roman"/>
                      <w:b/>
                      <w:bCs/>
                      <w:sz w:val="24"/>
                      <w:szCs w:val="24"/>
                      <w:lang w:eastAsia="en-GB"/>
                    </w:rPr>
                    <w:t>§ 8-20.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Departementet kan i forskrift gi nærmere regler til utfylling og gjennomføring av bestemmelsene i §§ 8-10 til 8-18.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14 apr 2000 nr. 30 (tidligere § 8-19, f o m inntektsåret 2000).</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86" w:name="map039"/>
                  <w:bookmarkEnd w:id="186"/>
                  <w:r w:rsidRPr="0054655C">
                    <w:rPr>
                      <w:rFonts w:ascii="Arial" w:eastAsia="Times New Roman" w:hAnsi="Arial" w:cs="Arial"/>
                      <w:b/>
                      <w:bCs/>
                      <w:color w:val="CC052B"/>
                      <w:sz w:val="24"/>
                      <w:szCs w:val="24"/>
                      <w:lang w:eastAsia="en-GB"/>
                    </w:rPr>
                    <w:t>Kapittel 9. Særregler om gevinst og tap ved realisasjon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87" w:name="9-1"/>
                  <w:bookmarkEnd w:id="187"/>
                  <w:r w:rsidRPr="0054655C">
                    <w:rPr>
                      <w:rFonts w:ascii="Times New Roman" w:eastAsia="Times New Roman" w:hAnsi="Times New Roman" w:cs="Times New Roman"/>
                      <w:b/>
                      <w:bCs/>
                      <w:sz w:val="24"/>
                      <w:szCs w:val="24"/>
                      <w:lang w:eastAsia="en-GB"/>
                    </w:rPr>
                    <w:t>§ 9-1.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Med mindre annet er bestemt eller følger av sammenhengen, gjelder bestemmelsene i dette kapittel fastsettelse av gevinst og tap ved realisasjon av formuesobjekt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utenfor virksomhet, jf. § 5-1 annet ledd og § 6-2</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 virksomhet, jf. § 5-30 og § 6-2.</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88" w:name="9-2"/>
                  <w:bookmarkEnd w:id="188"/>
                  <w:r w:rsidRPr="0054655C">
                    <w:rPr>
                      <w:rFonts w:ascii="Times New Roman" w:eastAsia="Times New Roman" w:hAnsi="Times New Roman" w:cs="Times New Roman"/>
                      <w:b/>
                      <w:bCs/>
                      <w:sz w:val="24"/>
                      <w:szCs w:val="24"/>
                      <w:lang w:eastAsia="en-GB"/>
                    </w:rPr>
                    <w:t>§ 9-2.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Hva realisasjon omfatter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Realisasjon omfatter overføring av eiendomsrett mot vederlag og opphør av eiendomsrett, herunder blant annet: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salg og gavesalg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tvangsavståelse ved blant annet ekspropriasjon, odelsløsning og tvangssalg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makeskifte og bytte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innfrielse eller bortfall av fordring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endelig avkall på rettighet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tap, ødeleggelse og tilintetgjørelse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utrangering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innløsning av aksje og oppgivelse av aksje ved likvidasjon etter § 10-37</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 -.</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Likestilt med realisasjon 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stiftelse av varig rettighet i formuesobjekt mot engangsvederlag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overføring av eierandeler og finansielle instrumenter fritatt for skatteplikt etter § 2-38 annet ledd mellom kundeportefølje og selskapsportefølje i selskaper mv. som driver forsikringsvirksomhet etter lov 10. juni 2005 nr. 44 om forsikringsselskaper, pensjonsforetak og deres virksomhet mv.</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(3) Realisasjon omfatter ikke blant annet: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gaveoverføring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arveovergang ved dødsfall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skifte av dødsbo</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overdragelse mellom ektefeller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skifte av felleseie mellom ektefeller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oppløsning av tingsrettslig sameie (uten utløsning av eller mellomlag til noen sameier)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jordskifte etter jordskifteloven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overføring av konkursdebitors eiendeler til konkursboet.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20 juni 2003 nr. 45 (ikr. 1 juli 2003 iflg. res. 20 juni 2003 nr. 712), 9 des 2005 nr. 116 (f o m inntektsåret 2006), 7 des 2012 nr. 76 (ikr. 8 okt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89" w:name="9-3"/>
                  <w:bookmarkEnd w:id="189"/>
                  <w:r w:rsidRPr="0054655C">
                    <w:rPr>
                      <w:rFonts w:ascii="Times New Roman" w:eastAsia="Times New Roman" w:hAnsi="Times New Roman" w:cs="Times New Roman"/>
                      <w:b/>
                      <w:bCs/>
                      <w:sz w:val="24"/>
                      <w:szCs w:val="24"/>
                      <w:lang w:eastAsia="en-GB"/>
                    </w:rPr>
                    <w:t>§ 9-3.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Skattefritak for visse realisasjonsgevinster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Gevinst ved realisasjon av følgende formuesobjekter er unntatt fra skatteplikt utenfor virksomhet: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innbo eller annet løsøre som har vært brukt i eierens eller vedkommendes families bopel eller husholdning,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utenlandsk betalingsmiddel til personlig forbruk. Departementet kan gi forskrift om hva som kan anses som utenlandsk betalingsmiddel til personlig forbruk,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muntlige fordringer og andre gjeldsbrev enn mengdegjeldsbrev,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mengdegjeldsbrev anskaffet før 10. mai 1990 og rettigheter til mengdegjeldsbrev,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ved realisasjon av fordring som nevnt i nr. 1 og 2, vil likevel være skattepliktig dersom verdien av fordringen tidligere har vært regnet som skattepliktig inntekt eller har inngått i et gevinst/tapsoppgjør med skatterettslig virkning for fordringshaver.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Gevinst ved realisasjon av boligeiendom, herunder våningshus på gårdsbruk, selveierleilighet, andelsleilighet, aksjeleilighet og obligasjon med tilhørende borett, er unntatt fra skatteplikt når følgende betingelser er oppfylt: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Eieren har eid eiendommen (andelen m.v.) i mer enn ett år når realisasjonen finner sted eller avtales. Er huset oppført av eieren, løper ettårsfristen fra huset ble tatt i bruk eller ifølge ferdigattest var oppført,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eieren har brukt hele eiendommen som egen bolig i minst ett av de to siste årene før realisasjonen. Når eieren på grunn av sitt arbeid eller av helsemessige eller lignende grunner er forhindret fra å bruke boligen, skal den tid slik brukshindring foreligger, regnes med som botid hvis eieren på ervervstidspunktet ikke kjente til eller burde ha kjent til brukshindringen. Realiseres tidligere felles bolig etter separasjon eller skilsmisse, skal også den ektefellen som er flyttet ut av boligen, godskrives den andre ektefellens </w:t>
                        </w:r>
                        <w:r w:rsidRPr="0054655C">
                          <w:rPr>
                            <w:rFonts w:ascii="Times New Roman" w:eastAsia="Times New Roman" w:hAnsi="Times New Roman" w:cs="Times New Roman"/>
                            <w:sz w:val="24"/>
                            <w:szCs w:val="24"/>
                            <w:lang w:eastAsia="en-GB"/>
                          </w:rPr>
                          <w:lastRenderedPageBreak/>
                          <w:t>botid ved bruk av reglene ovenfor. Tilsvarende gjelder etter samlivsbrudd for tidligere samboere som har eller har hatt felles barn.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(3) Annet ledd gjelder tilsvarende for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boligeiendom når eieren har brukt minst halvparten av bygningen – regnet etter utleieverdien – som egen bolig og den øvrige delen har vært utleid til boligformål,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forholdsmessige delen av gevinsten som faller på eierens leilighet ved realisasjon av annen bygning hvor en del har vært benyttet av eieren som egen bolig, herunder bygning som delvis har vært brukt i virksomhet.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Gevinst ved realisasjon av fritidsbolig, herunder andel i boligselskap, er unntatt fra skatteplikt når eieren har brukt eiendommen som egen fritidsbolig i minst fem av de siste åtte år før realisasjonen, forutsatt at realisasjonen finner sted eller avtales mer enn fem år etter ervervet og mer enn fem år etter at fritidseiendommen ble tatt i bruk eller ifølge ferdigattest var oppført.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Departementet kan gi forskrift til utfylling og gjennomføring av annet til (4).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Gevinst ved realisasjon av alminnelig gårdsbruk eller skogbruk er fritatt for skatteplikt på nærmere vilkår i § 9-13.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Gevinst ved samlet realisasjon av særskilte driftsmidler i kraftanlegg som nevnt i § 18-6 første ledd og fallrettigheter eller andel i slike, er unntatt fra skatteplikt dersom overtaker viderefører de skattemessige verdiene og ervervstidspunktene for eiendeler, rettigheter og forpliktelser som overføres.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Annet til sjette ledd gjelder ikke gevinst ved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realisasjon av tomt. Som tomt regnes også hel eller større del av en eiendom, også bebygd areal, når grunnen etter sin beliggenhet og naturlige beskaffenhet finnes egnet for bygging av boliger, fritidsboliger m.v., eller for utnyttelse til industrielt eller annet forretningsmessig formål o.l., og det må antas at vederlaget i vesentlig grad er bestemt ved muligheten til å bruke grunnen til formål som nevnt,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realisasjon av vannfall og vannfallsrettighet, strandrettighet, torvtak, steinbrudd, skiferbrudd, mineralforekomst, grustak, sandtak og lignende,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overføring av rett til å ta ut sand, grus, torv og lignende,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overføring av varig bruksrett til fast eiendom eller ved stiftelse av rett som varig innskrenker rådigheten over slik eiendom, når vederlaget er fastsatt på grunnlag av at eiendommen har tomteverdi eller omfatter forekomst som nevnt.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12 des 2003 nr. 107 (f o m inntektsåret 2004, men annet ledd bokstav b nytt fjerde punktum med virkning for samlivsbrudd som finner sted i 2004 eller senere), 10 des 2004 nr. 77 (f o m inntektsåret 2005), 17 juni 2005 nr. 74 (f o m inntektsåret 2005), 15 des 2006 nr. 81 (f o m inntektsåret 2005, se dens XII), 14 des 2007 nr. 107 (f o m inntektsåret 2005), 7 des 2012 nr. 76 (f o m inntektsåret 2013).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0" w:name="9-4"/>
                  <w:bookmarkEnd w:id="190"/>
                  <w:r w:rsidRPr="0054655C">
                    <w:rPr>
                      <w:rFonts w:ascii="Times New Roman" w:eastAsia="Times New Roman" w:hAnsi="Times New Roman" w:cs="Times New Roman"/>
                      <w:b/>
                      <w:bCs/>
                      <w:sz w:val="24"/>
                      <w:szCs w:val="24"/>
                      <w:lang w:eastAsia="en-GB"/>
                    </w:rPr>
                    <w:t>§ 9-4.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Fradragsrett for tap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tap ved realisasjon i samme utstrekning som en gevinst er skattepliktig etter bestemmelsene i dette kapittel.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(2) Når det i skatteavtale med fremmed stat er bestemt at gevinst skal være unntatt fra skattlegging i Norge, gis det ikke fradrag for tilsvarende tap her i 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des 1999 nr. 94 (f o m inntektsåret 2000).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1" w:name="9-5"/>
                  <w:bookmarkEnd w:id="191"/>
                  <w:r w:rsidRPr="0054655C">
                    <w:rPr>
                      <w:rFonts w:ascii="Times New Roman" w:eastAsia="Times New Roman" w:hAnsi="Times New Roman" w:cs="Times New Roman"/>
                      <w:b/>
                      <w:bCs/>
                      <w:sz w:val="24"/>
                      <w:szCs w:val="24"/>
                      <w:lang w:eastAsia="en-GB"/>
                    </w:rPr>
                    <w:t>§ 9-5.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Beregning av gevinst eller tap ved realisasjon av andel i boligselskap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Ved beregning av gevinst eller tap ved realisasjon av andel i boligselskap, jf. § 7-3, tas det hensyn til endring i selskapets gjeld i eierens eiertid etter bestemmelser som fastsettes av departementet.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9 des 2005 nr. 113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2" w:name="9-6"/>
                  <w:bookmarkEnd w:id="192"/>
                  <w:r w:rsidRPr="0054655C">
                    <w:rPr>
                      <w:rFonts w:ascii="Times New Roman" w:eastAsia="Times New Roman" w:hAnsi="Times New Roman" w:cs="Times New Roman"/>
                      <w:b/>
                      <w:bCs/>
                      <w:sz w:val="24"/>
                      <w:szCs w:val="24"/>
                      <w:lang w:eastAsia="en-GB"/>
                    </w:rPr>
                    <w:t>§ 9-6.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Inngangsverdi ved varig rettighetsstiftelse i formuesobjekt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Inngangsverdien ved varig rettighetsstiftelse i formuesobjekt settes til en forholdsmessig andel av inngangsverdien for formuesobjektet.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3" w:name="9-7"/>
                  <w:bookmarkEnd w:id="193"/>
                  <w:r w:rsidRPr="0054655C">
                    <w:rPr>
                      <w:rFonts w:ascii="Times New Roman" w:eastAsia="Times New Roman" w:hAnsi="Times New Roman" w:cs="Times New Roman"/>
                      <w:b/>
                      <w:bCs/>
                      <w:sz w:val="24"/>
                      <w:szCs w:val="24"/>
                      <w:lang w:eastAsia="en-GB"/>
                    </w:rPr>
                    <w:t>§ 9-7.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Inngangsverdi for formuesobjekt ervervet ved arv eller gave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Inngangsverdien og skjermingsgrunnlaget for formuesobjekt som er ervervet ved arv eller gave eller overtatt på skifte med medarvinger, kan ved senere inntektsoppgjør – herunder ved beregning av avskrivning eller ved realisasjon – ikke settes høyere enn til det beløpet som er lagt til grunn ved arveavgiftsberegningen. Det er arveavgiftsverdien før fradrag etter arveavgiftsloven § 14 femte ledd som skal legges til grunn.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juni 2005 nr. 74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4" w:name="9-8"/>
                  <w:bookmarkEnd w:id="194"/>
                  <w:r w:rsidRPr="0054655C">
                    <w:rPr>
                      <w:rFonts w:ascii="Times New Roman" w:eastAsia="Times New Roman" w:hAnsi="Times New Roman" w:cs="Times New Roman"/>
                      <w:b/>
                      <w:bCs/>
                      <w:sz w:val="24"/>
                      <w:szCs w:val="24"/>
                      <w:lang w:eastAsia="en-GB"/>
                    </w:rPr>
                    <w:t>§ 9-8.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Oppregulering av inngangsverdi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Departementet kan fastsette regler om oppregulering av inngangsverdien for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arvet eiendom hvor skattyteren pr. 31. desember 1991 oppfylte vilkårene for skattefrihet etter dagjeldende § 43 annet ledd g i skatteloven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tomt og annen fast eiendom som pr. 31. desember 1991 falt inn under reglene om oppregulering av kostpris i dagjeldende § 43 femte ledd i skatteloven.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5" w:name="9-9"/>
                  <w:bookmarkEnd w:id="195"/>
                  <w:r w:rsidRPr="0054655C">
                    <w:rPr>
                      <w:rFonts w:ascii="Times New Roman" w:eastAsia="Times New Roman" w:hAnsi="Times New Roman" w:cs="Times New Roman"/>
                      <w:b/>
                      <w:bCs/>
                      <w:sz w:val="24"/>
                      <w:szCs w:val="24"/>
                      <w:lang w:eastAsia="en-GB"/>
                    </w:rPr>
                    <w:t>§ 9-9.</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Valutagevinst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Valutagevinst utenfor virksomhet som fremkommer ved realisasjon av muntlig fordring eller annen fordring enn mengdegjeldsbrev, regnes som inntekt. Valutagevinst ved innfrielse av gjeld regnes tilsvarende som inntekt. Denne paragraf gjelder for fordringer og gjeld som er etablert etter 12. april 1991.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6" w:name="9-10"/>
                  <w:bookmarkEnd w:id="196"/>
                  <w:r w:rsidRPr="0054655C">
                    <w:rPr>
                      <w:rFonts w:ascii="Times New Roman" w:eastAsia="Times New Roman" w:hAnsi="Times New Roman" w:cs="Times New Roman"/>
                      <w:b/>
                      <w:bCs/>
                      <w:sz w:val="24"/>
                      <w:szCs w:val="24"/>
                      <w:lang w:eastAsia="en-GB"/>
                    </w:rPr>
                    <w:t>§ 9-10.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Finansiell opsjon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Gevinst ved realisasjon, innløsning eller bortfall av finansiell opsjon regnes som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Som finansiell opsjon regnes kontrakt der utstederen gir innehaveren rett, men ikke plikt, til å kjøpe eller selge følgende underliggende objekt: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mengdegjeldsbrev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valuta</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kursnotert finansielt instrument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variabel referansestørrelse.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Beregning av gevinst og tap for innehaver (kjøper):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Utgangsverdien settes til: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Opsjon som er avhendet i inntektsåret: Avhendelsesvederlaget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Kjøpsopsjon som er innløst i inntektsåret: Omsetningsverdien av det underliggende objekt på innløsningstidspunktet fratrukket innløsningsprisen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Salgsopsjon som er innløst i inntektsåret: Innløsningsprisen fratrukket omsetningsverdien av det underliggende objekt på innløsningstidspunktet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Opsjon som er bortfalt i inntektsåret: Null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Inngangsverdien settes til premien.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Beregning av gevinst og tap for utsteder (selger):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Utgangsverdien settes til premien.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Inngangsverdien settes til: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Kjøpsopsjon som er innløst i inntektsåret: Omsetningsverdien av det underliggende objekt på innløsningstidspunktet fratrukket innløsningsprisen.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Salgsopsjon som er innløst i inntektsåret: Innløsningsprisen fratrukket omsetningsverdien av det underliggende objekt på innløsningstidspunktet.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Opsjon som er bortfalt i inntektsåret: Null.</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Transaksjonskostnader forbundet med opsjonen kan føres til fradrag når gevinst skattlegges eller tap fradras.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Innløses opsjon ved levering av opsjonens underliggende objekt, settes kjøperens anskaffelsesverdi og selgerens utgangsverdi på det underliggende objekt til objektets omsetningsverdi på innløsningstidspunktet.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7" w:name="9-11"/>
                  <w:bookmarkEnd w:id="197"/>
                  <w:r w:rsidRPr="0054655C">
                    <w:rPr>
                      <w:rFonts w:ascii="Times New Roman" w:eastAsia="Times New Roman" w:hAnsi="Times New Roman" w:cs="Times New Roman"/>
                      <w:b/>
                      <w:bCs/>
                      <w:sz w:val="24"/>
                      <w:szCs w:val="24"/>
                      <w:lang w:eastAsia="en-GB"/>
                    </w:rPr>
                    <w:t>§ 9-11.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Lån av verdipapirer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Gevinst anses ikke realisert ved etablering og innfrielse av verdipapirlån. Slik gevinst anses likevel realisert når vilkårene nedenfor i denne paragraf ikke er oppfylt.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Tap anses ikke realisert ved etablering og innfrielse av verdipapirlån.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(3) Med verdipapirlån forstås en avtale hvor eieren av et verdipapir (utlåneren), mot annet vederlag enn kjøpesummen for dette, overdrar verdipapiret til den </w:t>
                  </w:r>
                  <w:r w:rsidRPr="0054655C">
                    <w:rPr>
                      <w:rFonts w:ascii="Times New Roman" w:eastAsia="Times New Roman" w:hAnsi="Times New Roman" w:cs="Times New Roman"/>
                      <w:sz w:val="24"/>
                      <w:szCs w:val="24"/>
                      <w:lang w:eastAsia="en-GB"/>
                    </w:rPr>
                    <w:lastRenderedPageBreak/>
                    <w:t>annen avtalepart (innlåneren), og hvor den annen avtalepart er forpliktet til å tilbakeføre et identisk verdipapir til den opprinnelige eieren mot annet vederlag enn kjøpesummen for dette.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Bestemmelsen i første ledd første punktum gjelder når det er inngått en skriftlig avtale om verdipapirlån, og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lånet gjelder aksje, grunnfondsbevis eller ihendehaverobligasjon, tatt opp til notering på regulert marked som definert i lov om regulerte markeder § 3 første ledd, eller tilsvarende notering på utenlandsk børs,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innlåneren påtar seg en forpliktelse til å kompensere utlåneren for all avkastning som i låneperioden utdeles på det utlånte verdipapiret,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transaksjonen registreres som lånetransaksjon i vedkommende verdipapirregister, når lånet omfatter verdipapir som er registrert i et verdipapirregister opprettet i medhold av verdipapirregisterloven § 3-1.</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Ved utlån av aksje i aksjeselskap og allmennaksjeselskap hjemmehørende i Norge og grunnfondsbevis i sparebanker, skal bestemmelsen i første ledd første punktum bare gjelde dersom lånet er innfridd ved tilbakeføring av et identisk verdipapir til utlånerens verdipapirkonto 1. januar i året etter utlånsåret.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Verdipapiret anses realisert, og gevinst tas til inntekt og tap kommer til fradrag, når det anses klart at verdipapirlånet ikke vil bli innfridd med tilbakeføring av et identisk verdipapir til utlåneren.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Departementet kan gi bestemmelsen i første ledd første punktum anvendelse for andre finansielle instrumenter enn nevnt i (4) a.</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6 juni 2003 nr. 36 (ikr. 1 jan 2004 iflg. res. 19 des 2003 nr. 1588), endret ved lov 29 juni 2007 nr. 74 (ikr. 1 nov 2007 iflg. vedtak 29 juni 2007 nr. 749).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8" w:name="9-12"/>
                  <w:bookmarkEnd w:id="198"/>
                  <w:r w:rsidRPr="0054655C">
                    <w:rPr>
                      <w:rFonts w:ascii="Times New Roman" w:eastAsia="Times New Roman" w:hAnsi="Times New Roman" w:cs="Times New Roman"/>
                      <w:b/>
                      <w:bCs/>
                      <w:sz w:val="24"/>
                      <w:szCs w:val="24"/>
                      <w:lang w:eastAsia="en-GB"/>
                    </w:rPr>
                    <w:t>§ 9-12.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Realisasjon av verdipapir dekket ved lån (dekket shortsalg)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Verdipapir som skattyter har fått tilgang til etter en avtale om verdipapirlån som nevnt i § 9-11 tredje ledd, anses realisert når skattyter erverver et identisk verdipapir (dekningskjøp). Verdipapiret anses likevel realisert senest på det tidspunkt skattyter gjør opp sin forpliktelse etter låneavtalen.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Gevinst og tap skal beregnes etter følgende regler: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Utgangsverdien settes til vederlaget ved realisasjonen.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Inngangsverdien settes til summen av: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anskaffelseskostnaden ved dekningskjøpet, eventuelt beløp som trer i stedet for tilbakelevering av lånt verdipapir,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premie (vederlag for lånet) betalt til utlåneren,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kompensasjon for annen avkastning enn utbytte utdelt på utlånt verdipapir i låneperioden.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6 juni 2003 nr. 36 (ikr. 1 jan 2004 iflg. res. 19 des 2003 nr. 1588), endret ved lov 11 des 2009 nr. 123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199" w:name="9-13"/>
                  <w:bookmarkEnd w:id="199"/>
                  <w:r w:rsidRPr="0054655C">
                    <w:rPr>
                      <w:rFonts w:ascii="Times New Roman" w:eastAsia="Times New Roman" w:hAnsi="Times New Roman" w:cs="Times New Roman"/>
                      <w:b/>
                      <w:bCs/>
                      <w:sz w:val="24"/>
                      <w:szCs w:val="24"/>
                      <w:lang w:eastAsia="en-GB"/>
                    </w:rPr>
                    <w:t>§ 9-13.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Skattefritak ved realisasjon av alminnelig gårdsbruk eller skogbruk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(1) Gevinst ved realisasjon av alminnelig gårdsbruk eller skogbruk til personer som er arveberettiget etter lov av 3. mars 1972 nr. 5 om arv m.m. kapittel 1 eller 2, er fritatt for skatteplikt når vederlaget ikke overstiger tre fjerdedeler av antatt salgsverdi, og eieren har eid eiendommen i minst ti år når realisasjonen finner sted eller avtales. Gevinstskattefritaket etter første punktum omfatter realisasjon til arveberettiget slektning av selgerens ektefelle.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Fritaket gjelder også landbrukseiendom eiet i sameie mellom personer som alle er innenfor familiekretsen som nevnt i første ledd, når eiendommen overdras til en av sameierne eller til annet familiemedlem innenfor kretsen.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Fritaket gjelder også ved overdragelse av andel i selskap som nevnt i § 10-40 innenfor familiekretsen som nevnt i første ledd, men bare for den forholdsmessige del av gevinsten som gjelder alminnelig gårdsbruk eller skogbruk som landbruksvirksomheten er basert på. Ved realisasjon etter foregående punktum anses eiertidskravet etter første ledd oppfylt av andelseieren i den grad denne gjennom selskapet eller på annen måte har eiet eiendommen i minst ti 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Fritaket gjelder også for deltakerlignet selskap ved overdragelse av landbrukseiendom eiet av selskapet i minst ti år, hvor alle deltakerne er slektninger som nevnt, og hvor eiendommen overdras til en av deltakerne eller et annet familiemedlem innenfor kretsen. Overdras en landbrukseiendom fra et deltakerlignet selskap etter foregående punktum til en av deltakerne eller til en av deltakernes ektefelle eller til person innenfor familiekretsen, anses forskjellen mellom antatt salgsverdi og vederlaget ikke som skattepliktig utdeling fra selskapet i henhold til § 10-42 første og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Ved oppløsning av deltakerlignet selskap i landbruket blir gevinst som skriver seg fra salg av landbrukseiendom som for seg ville vært skattefri for deltakeren etter første ledd, å holde utenfor ved beregning av over- eller underskudd på deltakerens andel.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Skattefritaket i første ledd omfatter også melkekvote som realiseres sammen med det alminnelige gårdsbruket.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Gjenstår det ved realisasjonen mindre enn fem år av fristen, fritas en femtedel av gevinsten for skattlegging for hvert år eieren har eid eiendommen mer enn fem år. Gjenstående tid avrundes oppover til nærmeste antall hele 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Gevinst ved vern av skog i forbindelse med etablering eller utvidelse av verneområde etter naturvernloven,</w:t>
                  </w:r>
                  <w:r w:rsidRPr="0054655C">
                    <w:rPr>
                      <w:rFonts w:ascii="Times New Roman" w:eastAsia="Times New Roman" w:hAnsi="Times New Roman" w:cs="Times New Roman"/>
                      <w:sz w:val="24"/>
                      <w:szCs w:val="24"/>
                      <w:vertAlign w:val="superscript"/>
                      <w:lang w:eastAsia="en-GB"/>
                    </w:rPr>
                    <w:t>1</w:t>
                  </w:r>
                  <w:r w:rsidRPr="0054655C">
                    <w:rPr>
                      <w:rFonts w:ascii="Times New Roman" w:eastAsia="Times New Roman" w:hAnsi="Times New Roman" w:cs="Times New Roman"/>
                      <w:sz w:val="24"/>
                      <w:szCs w:val="24"/>
                      <w:lang w:eastAsia="en-GB"/>
                    </w:rPr>
                    <w:t> er fritatt for skatteplikt.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14 des 2007 nr. 107 (f o m inntektsåret 2005).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Lov 19 juni 1970 nr. 63 er opphevet, se nå lov 19 juni 2009 nr. 100.</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00" w:name="9-14"/>
                  <w:bookmarkEnd w:id="200"/>
                  <w:r w:rsidRPr="0054655C">
                    <w:rPr>
                      <w:rFonts w:ascii="Times New Roman" w:eastAsia="Times New Roman" w:hAnsi="Times New Roman" w:cs="Times New Roman"/>
                      <w:b/>
                      <w:bCs/>
                      <w:sz w:val="24"/>
                      <w:szCs w:val="24"/>
                      <w:lang w:eastAsia="en-GB"/>
                    </w:rPr>
                    <w:t>§ 9-14.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Skatteplikt for gevinst på eiendeler mv. som tas ut av norsk beskatningsområde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 Gevinst på eiendel eller forpliktelse som nevnt i tredje ledd, og som tas ut av norsk beskatningsområde, er skattepliktig som om eiendelen eller forpliktelsen var realisert siste dag før dette tidspunktet. Skatteplikt etter dette ledd omfatter </w:t>
                  </w:r>
                  <w:r w:rsidRPr="0054655C">
                    <w:rPr>
                      <w:rFonts w:ascii="Times New Roman" w:eastAsia="Times New Roman" w:hAnsi="Times New Roman" w:cs="Times New Roman"/>
                      <w:sz w:val="24"/>
                      <w:szCs w:val="24"/>
                      <w:lang w:eastAsia="en-GB"/>
                    </w:rPr>
                    <w:lastRenderedPageBreak/>
                    <w:t>ikke gevinst ved overføringer som innebærer realisasjon eller uttak til egen bruk eller gaveoverføring som medfører skatteplikt etter § 5-2. Skatteplikt etter dette ledd omfatter heller ikke gevinst knyttet til forpliktelser som blir realisert ved oppfyllelse, ettergivelse, overføring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Med eiendel eller forpliktelse som tas ut av norsk beskatningsområde menes blant annet: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eiendel som tilhører eller forpliktelse som påhviler skattepliktig etter § 2-1 eller § 2-2, når skatteplikten opphører etter disse bestemmelser eller etter skatteavtale med fremmed stat,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eiendel som tilhører eller forpliktelse som påhviler skattepliktig etter § 2-3, når skattyterens skatteplikt opphører etter denne bestemmelsen eller etter skatteavtale med fremmed stat, eller når eiendelens eller forpliktelsens tilknytning til riket eller til virksomhet i riket som nevnt i § 2-3 opphører,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eiendel som tilhører eller forpliktelse som påhviler utenlandsk selskap eller innretning hvor deltakerne skattlegges etter § 10-61, når norsk kontroll av selskapet eller innretningen opphører.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Med skatteplikt som nevnt under a og b likestilles skatteplikt etter petroleumsskatteloven § 2. Selv om vilkårene under a, b eller c er oppfylt, anses en eiendel eller forpliktelse ikke for tatt ut av norsk beskatningsområde dersom den samtidig får slik tilknytning til Norge at norsk skattelovgivning får virkning for inntekter og kostnader knyttet til eiendelen eller forpliktelsen.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En forholdsmessig del av eiendel som tilhører eller forpliktelse som påhviler selskap som nevnt i § 10-40 anses tatt ut av norsk beskatningsområde når eiendelen eller forpliktelsen ved overføring av andel i selskapet fra deltaker som har skatteplikt etter §§ 2-1 eller 2-2, til deltaker som ikke har slik skatteplikt, eller på annen måte mister tilknytning til Norge slik at norsk skattelovgivning ikke får virkning for inntekter og kostnader knyttet til eiendelen eller forpliktelsen.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Skatteplikt etter denne paragraf omfatter gevinst på</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fysiske driftsmidler som nevnt i § 14-41 første ledd a samt c til j,</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finansielle eiendeler,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forpliktelser,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omsetningsgjenstander,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immaterielle eiendeler.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Skatteplikt etter denne paragraf omfatter ikke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på eiendeler som er nevnt i tredje ledd b, og som ved uttaket tilhører person som er bosatt i riket etter § 2-1 første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som på tidspunktet som nevnt i første ledd første punktum ville vært fritatt for skatteplikt etter § 2-38,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på eiendeler som nevnt i § 9-3 første ledd c.</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(5) Skatteplikt etter denne paragraf omfatter bare gevinst på eiendeler og </w:t>
                  </w:r>
                  <w:r w:rsidRPr="0054655C">
                    <w:rPr>
                      <w:rFonts w:ascii="Times New Roman" w:eastAsia="Times New Roman" w:hAnsi="Times New Roman" w:cs="Times New Roman"/>
                      <w:sz w:val="24"/>
                      <w:szCs w:val="24"/>
                      <w:lang w:eastAsia="en-GB"/>
                    </w:rPr>
                    <w:lastRenderedPageBreak/>
                    <w:t>forpliktelser som nevnt i tredje ledd a samt c til e, dersom gevinsten ved en realisasjon på tidspunktet som nevnt i første ledd første punktum ville ha vært skattepliktig etter bestemmelsen i § 5-30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Tap på eiendel eller forpliktelse som nevnt i tredje ledd, og som tas ut av norsk beskatningsområde, er fradragsberettiget for skattyter som er skattepliktig til riket etter §§ 2-1 eller 2-2 eller som anses skattemessig hjemmehørende i annen EØS-stat på tidspunktet som nevnt i første ledd første punktum. Det gis ikke fradrag for tap som har kommet til fradrag i annen stat. Tapet fastsettes ved ligningen for det året realisasjon anses å ha funnet sted, jf. § 14-27.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Det kan kreves fradrag i norsk skatt etter denne paragraf for skatt på gevinst på eiendeler og forpliktelser som nevnt i tredje ledd, som det godtgjøres ville blitt utløst til en annen EØS-stat ved en realisasjon på tidspunktet som nevnt i første ledd første punktum. Skatteverdien av tapsfradrag reduseres tilsvarende. Departementet kan gi nærmere regler om beregning av fradraget.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Ved gevinstberegningen fastsettes utgangsverdien til markedsverdien på det tidspunkt realisasjon anses å ha funnet sted. Bestemmelsene i §§ 10-30 til 10-36 og § 10-44 gjelder så langt de passer. Når det ikke foreligger en kjent markedsverdi, fastsettes denne ved skjønn. Utgangsverdien skal reduseres med eventuell inntektsføring etter § 14-64 ved uttaket fra norsk beskatningsområde.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Ved uttak av eiendeler og forpliktelser som nevnt i tredje ledd a til c, kan skattyter kreve utsettelse med innbetaling av utlignet og forfalt skatt dersom skattyter er hjemmehørende i riket etter §§ 2-1 eller 2-2 eller anses skattemessig hjemmehørende i annen EØS-stat. Retten til utsettelse gjelder i den utstrekning skatt etter denne paragraf overstiger årets netto utlignede skatt på inntekt. Det skal beregnes renter som nevnt i skattebetalingsloven § 11-6 annet ledd, fra det tidspunkt restskatt knyttet til utlignet skatt etter denne paragraf skulle vært betalt etter bestemmelsene i skattebetalingsloven § 10-21. Det må stilles betryggende sikkerhet for skatteforpliktelsen og påløpte renter. Foreldelsesfristen for skattekravet og påløpte renter, jf. skattebetalingsloven § 12-1, løper fra tidspunktet for opphør av retten til utsettelse med betaling av skatten.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(10) Retten til utsettelse med betaling av skatten med renter etter bestemmelsen i forrige ledd opphører ved realisasjon, ved uttak til egen bruk, ved gaveoverføring og ved opphør av virksomhet i selskap med andel som nevnt i § 10-70 første ledd, jf. § 10-70 annet ledd b. Retten til utsettelse opphører også når skattyteren ikke lenger er hjemmehørende i riket etter §§ 2-1 eller 2-2 og ikke anses skattemessig hjemmehørende i annen EØS-stat, samt når det ikke lenger foreligger betryggende sikkerhet etter niende ledd fjerde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(11) Hvis eiendel eller forpliktelse som nevnt i tredje ledd a til c igjen får slik tilknytning til Norge at norsk skattelovgivning får virkning for inntekter og kostnader knyttet til eiendelen eller forpliktelsen, settes inngangsverdien til markedsverdien på tilknytningstidspunktet.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(12) Dersom gevinst ved inntak i norsk beskatningsområde av eiendel eller forpliktelse som nevnt i tredje ledd er skattepliktig til annen stat, gis fradrag i skatt etter denne paragraf etter reglene i skatteloven § 16-20 til § 16-29 så langt </w:t>
                  </w:r>
                  <w:r w:rsidRPr="0054655C">
                    <w:rPr>
                      <w:rFonts w:ascii="Times New Roman" w:eastAsia="Times New Roman" w:hAnsi="Times New Roman" w:cs="Times New Roman"/>
                      <w:sz w:val="24"/>
                      <w:szCs w:val="24"/>
                      <w:lang w:eastAsia="en-GB"/>
                    </w:rPr>
                    <w:lastRenderedPageBreak/>
                    <w:t>de passer. Det gis bare fradrag i skatt etter dette ledd for skatt til utlandet på del av gevinst på eiendel ved inntak som svarer til differansen mellom utgangsverdien som er lagt til grunn ved gevinstberegningen i utlandet og den skattemessige verdi som er fastsatt ved inntaket til norsk beskatningsområde. Fradrag i norsk skatt etter dette ledd gis ikke der eiendelen eller forpliktelsen ikke samtidig med uttaket fra norsk beskatningsområde får tilknytning til en etablering i en EØS-stat som nevnt i § 10-64 b. Fradrag i norsk skatt etter dette ledd gis bare dersom skattyter er skattepliktig til riket etter §§ 2-1 eller 2-2 eller anses skattemessig hjemmehørende i annen EØS-stat på tidspunktet som nevnt i første ledd første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(13) Departementet kan gi regler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12 des 2008 nr. 99 (f o m inntektsåret 2008 for uttak fra norsk beskatningsområde etter 6 okt 2008), endret ved lover 22 juni 2012 nr. 40 (fjerde, femte, sjette, syvende, niende, tiende, ellevte og tolvte ledd ikr. uttak fra norsk skattleggingsområde f o m 15 mai 2012, andre og tredje ledd ikr. 22 juni 2012), 7 des 2012 nr. 76.</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01" w:name="map040"/>
                  <w:bookmarkEnd w:id="201"/>
                  <w:r w:rsidRPr="0054655C">
                    <w:rPr>
                      <w:rFonts w:ascii="Arial" w:eastAsia="Times New Roman" w:hAnsi="Arial" w:cs="Arial"/>
                      <w:b/>
                      <w:bCs/>
                      <w:color w:val="CC052B"/>
                      <w:sz w:val="24"/>
                      <w:szCs w:val="24"/>
                      <w:lang w:eastAsia="en-GB"/>
                    </w:rPr>
                    <w:t>Kapittel 10. Særregler om inntektsbeskatning av selskaper, selskapsdeltakere og samvirkeforetak</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02" w:name="map041"/>
                  <w:bookmarkEnd w:id="202"/>
                  <w:r w:rsidRPr="0054655C">
                    <w:rPr>
                      <w:rFonts w:ascii="Arial" w:eastAsia="Times New Roman" w:hAnsi="Arial" w:cs="Arial"/>
                      <w:b/>
                      <w:bCs/>
                      <w:color w:val="CC052B"/>
                      <w:sz w:val="24"/>
                      <w:szCs w:val="24"/>
                      <w:lang w:eastAsia="en-GB"/>
                    </w:rPr>
                    <w:t>Skattlegging av aksjeselskap og allmennaksjeselskap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03" w:name="10-1"/>
                  <w:bookmarkEnd w:id="203"/>
                  <w:r w:rsidRPr="0054655C">
                    <w:rPr>
                      <w:rFonts w:ascii="Times New Roman" w:eastAsia="Times New Roman" w:hAnsi="Times New Roman" w:cs="Times New Roman"/>
                      <w:b/>
                      <w:bCs/>
                      <w:sz w:val="24"/>
                      <w:szCs w:val="24"/>
                      <w:lang w:eastAsia="en-GB"/>
                    </w:rPr>
                    <w:t>§ 10-1.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 for bestemmelsene om skattlegging av aksjeselskap, allmennaksjeselskap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Bestemmelsen i §§ 10-2 til 10-5 gjelder for aksjeselskap og allmennaksjeselskap samt likestilt selskap og sammenslutning. Som likestilt med aksjeselskap regnes selskap mv. som nevnt i § 2-2 første ledd b til e. For selskap mv. som nevnt i § 2-2 første ledd f og g, gjelder bestemmelsene så langt de passer.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Bestemmelsene gjelder ikke for boligselskap som får inntekten fastsatt etter § 7-3.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Med aksjefond menes i denne lov et verdipapirfond som eier en eller flere aksjer. Med obligasjonsfond menes et verdipapirfond som etter vedtektene skal plassere midlene i andre verdipapirer enn aksjer.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9 des 2005 nr. 113 (f o m inntektsåret 2005), 9 des 2011 nr. 52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04" w:name="10-2"/>
                  <w:bookmarkEnd w:id="204"/>
                  <w:r w:rsidRPr="0054655C">
                    <w:rPr>
                      <w:rFonts w:ascii="Times New Roman" w:eastAsia="Times New Roman" w:hAnsi="Times New Roman" w:cs="Times New Roman"/>
                      <w:b/>
                      <w:bCs/>
                      <w:sz w:val="24"/>
                      <w:szCs w:val="24"/>
                      <w:lang w:eastAsia="en-GB"/>
                    </w:rPr>
                    <w:t>§ 10-2.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 for konsernbidrag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 Aksjeselskap og allmennaksjeselskap kan kreve fradrag ved inntektsligningen for konsernbidrag så langt dette ligger innenfor den ellers skattepliktige alminnelige inntekt, og for så vidt konsernbidraget ellers er lovlig i forhold til aksjelovens og allmennaksjelovens regler. Likestilt selskap og sammenslutning kan kreve fradrag for konsernbidrag i den utstrekning aksjeselskap og allmennaksjeselskap kan gjøre det. Bestemmelsen i § 10-4 første ledd annet punktum gjelder likevel ikke når et samvirkeforetak yter konsernbidrag til et foretak som inngår i samme føderative samvirke, jf. </w:t>
                  </w:r>
                  <w:r w:rsidRPr="0054655C">
                    <w:rPr>
                      <w:rFonts w:ascii="Times New Roman" w:eastAsia="Times New Roman" w:hAnsi="Times New Roman" w:cs="Times New Roman"/>
                      <w:sz w:val="24"/>
                      <w:szCs w:val="24"/>
                      <w:lang w:eastAsia="en-GB"/>
                    </w:rPr>
                    <w:lastRenderedPageBreak/>
                    <w:t>samvirkeloven § 32.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kan ikke kreves fradrag i inntekt som skattlegges etter reglene i petroleumsskatteloven. Det kan ikke kreves fradrag for konsernbidrag til dekning av underskudd i virksomhet som nevnt i petroleumsskatteloven §§ 3 og 5. Det kan ikke kreves fradrag for konsernbidrag til dekning av underskudd som etter § 14-6 femte ledd ikke kan fremføres til fradrag i senere 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29 juni 2007 nr. 81 (ikr. 1 jan 2008 iflg. res. 23 nov 2007 nr. 1287), 7 des 2012 nr. 76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05" w:name="10-3"/>
                  <w:bookmarkEnd w:id="205"/>
                  <w:r w:rsidRPr="0054655C">
                    <w:rPr>
                      <w:rFonts w:ascii="Times New Roman" w:eastAsia="Times New Roman" w:hAnsi="Times New Roman" w:cs="Times New Roman"/>
                      <w:b/>
                      <w:bCs/>
                      <w:sz w:val="24"/>
                      <w:szCs w:val="24"/>
                      <w:lang w:eastAsia="en-GB"/>
                    </w:rPr>
                    <w:t>§ 10-3.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Skatteplikt for mottatt konsernbidrag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Konsernbidrag regnes som skattepliktig inntekt for mottakeren i samme inntektsår som det er fradragsberettiget for giveren. Den del av konsernbidraget som giveren ikke får fradrag for på grunn av reglene i § 10-2 annet ledd eller fordi det overstiger den ellers skattepliktige alminnelige inntekt, er ikke skattepliktig for mottakeren.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Konsernbidrag regnes ikke som utbytte i forhold til reglene i §§ 10-10 til 10-13.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19 juni 2009 nr. 54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06" w:name="10-4"/>
                  <w:bookmarkEnd w:id="206"/>
                  <w:r w:rsidRPr="0054655C">
                    <w:rPr>
                      <w:rFonts w:ascii="Times New Roman" w:eastAsia="Times New Roman" w:hAnsi="Times New Roman" w:cs="Times New Roman"/>
                      <w:b/>
                      <w:bCs/>
                      <w:sz w:val="24"/>
                      <w:szCs w:val="24"/>
                      <w:lang w:eastAsia="en-GB"/>
                    </w:rPr>
                    <w:t>§ 10-4.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Vilkår for rett til å yte og motta konsernbidrag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Giver og mottaker må være norske selskaper eller sammenslutninger. Aksjeselskaper og allmennaksjeselskaper må tilhøre samme konsern, jf. aksjeloven § 1-3 og allmennaksjeloven § 1-3, og morselskapet må eie mer enn ni tideler av aksjene i datterselskapet samt ha en tilsvarende del av stemmene som kan avgis på generalforsamlingen, jf. aksjeloven § 4-26 og allmennaksjeloven § 4-25. Kravene må være oppfylt ved utgangen av inntektsåret. Det kan ytes konsernbidrag mellom selskaper hjemmehørende i Norge selv om morselskapet er hjemmehørende i en annen stat, dersom selskapene ellers tilfredsstiller kravene.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Utenlandsk selskap hjemmehørende i land innenfor EØS anses likestilt med norsk selskap hvis: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det utenlandske selskapet tilsvarer et norsk selskap eller sammenslutning som nevnt i § 10-2 første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selskapet er skattepliktig etter § 2-3 første ledd b eller petroleumsskatteloven § 2, jf. § 1,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det mottatte konsernbidrag er skattepliktig inntekt i Norge for mottakeren.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Giver og mottaker må levere oppgaver etter ligningsloven § 4-4 nr. 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9 des 2005 nr. 113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07" w:name="10-5"/>
                  <w:bookmarkEnd w:id="207"/>
                  <w:r w:rsidRPr="0054655C">
                    <w:rPr>
                      <w:rFonts w:ascii="Times New Roman" w:eastAsia="Times New Roman" w:hAnsi="Times New Roman" w:cs="Times New Roman"/>
                      <w:b/>
                      <w:bCs/>
                      <w:sz w:val="24"/>
                      <w:szCs w:val="24"/>
                      <w:lang w:eastAsia="en-GB"/>
                    </w:rPr>
                    <w:t>§ 10-5.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 for utdeling fra obligasjonsfond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Obligasjonsfond kan kreve fradrag i inntekten for beløp utdelt til andelshaverne.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9 des 2011 nr. 52 (f o m inntektsåret 2012), endret paragrafnummer fra § 10-6. Se endringslovens V for overgangsregler ved opphevingen av tidligere § 10-5.</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08" w:name="map042"/>
                  <w:bookmarkEnd w:id="208"/>
                  <w:r w:rsidRPr="0054655C">
                    <w:rPr>
                      <w:rFonts w:ascii="Arial" w:eastAsia="Times New Roman" w:hAnsi="Arial" w:cs="Arial"/>
                      <w:b/>
                      <w:bCs/>
                      <w:color w:val="CC052B"/>
                      <w:sz w:val="24"/>
                      <w:szCs w:val="24"/>
                      <w:lang w:eastAsia="en-GB"/>
                    </w:rPr>
                    <w:lastRenderedPageBreak/>
                    <w:t>Skattlegging av utbytte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09" w:name="10-10"/>
                  <w:bookmarkEnd w:id="209"/>
                  <w:r w:rsidRPr="0054655C">
                    <w:rPr>
                      <w:rFonts w:ascii="Times New Roman" w:eastAsia="Times New Roman" w:hAnsi="Times New Roman" w:cs="Times New Roman"/>
                      <w:b/>
                      <w:bCs/>
                      <w:sz w:val="24"/>
                      <w:szCs w:val="24"/>
                      <w:lang w:eastAsia="en-GB"/>
                    </w:rPr>
                    <w:t>§ 10-10.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 for bestemmelsene om skattlegging av utbytte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Bestemmelsene i §§ 10-11 til 10-13 gjelder for aksjonærer og deltakere i likestilt selskap og sammenslutning etter § 10-1, samt i tilsvarende utenlandske selskaper mv. Bestemmelsene i §§ 10-11 til 10-13 gjelder også for skattyter som oppebærer utbyttekompensasjon som nevnt i § 10-11 tredje ledd fra selskap mv. som nevnt i § 10-1.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Med aksjonær likestilles i §§ 10-10 til 10-13 eier av grunnfondsbevis og deltaker i selskap eller sammenslutning som omfattes av § 10-1.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Med aksje likestilles i §§ 10-10 til 10-13 grunnfondsbevis, medlemskap og andre andeler i selskap og sammenslutning som omfattes av § 10-1.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Med aksjekapital likestilles i dette kapittel andre former for innskuddskapital i selskap og annen sammenslutning som omfattes av § 10-1.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2000 nr. 117 (f o m inntektsåret 2000), 6 juni 2003 nr. 36 (ikr. 1 jan 2004 iflg. res. 19 des 2003 nr. 1588), 10 des 2004 nr. 77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10" w:name="10-11"/>
                  <w:bookmarkEnd w:id="210"/>
                  <w:r w:rsidRPr="0054655C">
                    <w:rPr>
                      <w:rFonts w:ascii="Times New Roman" w:eastAsia="Times New Roman" w:hAnsi="Times New Roman" w:cs="Times New Roman"/>
                      <w:b/>
                      <w:bCs/>
                      <w:sz w:val="24"/>
                      <w:szCs w:val="24"/>
                      <w:lang w:eastAsia="en-GB"/>
                    </w:rPr>
                    <w:t>§ 10-11.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Skatteplikt for utbytte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Utbytte fra selskaper som omfattes av § 10-1, regnes som skattepliktig inntekt, jf. §§ 5-20 og 5-30.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Som utbytte regnes enhver utdeling som innebærer en vederlagsfri overføring av verdier fra selskap til aksjonær. Dette gjelder ikke for tilbakebetaling av innbetalt aksjekapital, herunder overkurs, eller utbetaling ved likvidasjon av aksjeselskap eller allmennaksjeselskap, jf. 10-37. Det gjelder heller ikke for utbetalt refusjon etter § 16-50. Avkastning på fondsobligasjoner nevnt i § 6-40 tredje ledd anses ikke som utbytte. Som utbytte til vedkommende aksjonær regnes også vederlagsfri overføring til aksjonærens ektefelle eller til personer som aksjonæren er i slekt eller svogerskap med i opp- eller nedstigende linje eller i sidelinjen så nær som onkel eller tante.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Mottatt utbyttekompensasjon etter en avtale om verdipapirlån som nevnt i § 9-11, regnes som utbytte på utlånt aksje. Som utbyttekompensasjon regnes et beløp som motsvarer det utbyttet som i låneperioden er utdelt på en utlånt aksje. Slik utbyttekompensasjon skal anses å være betalt mellom partene i en avtale om verdipapirlån, uavhengig av om avtalen inneholder en egen bestemmelse om slik betaling.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Som innbetalt aksjekapital etter reglene i annet ledd regnes ikke aksjer som er utstedt ved forhøyelse av aksjekapitalen uten nytegning, og tilskrivning på aksjer.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Ved utbetaling til aksjonærene i forbindelse med en nedskrivning av aksjekapitalen skal denne utbetalingen i tilfelle avregnes mot den forhøyelsen av kapitalen uten nytegning som er foretatt sist.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(6) Etterbetalinger som nevnt i § 10-50 første ledd, samt utbetalinger fra </w:t>
                  </w:r>
                  <w:r w:rsidRPr="0054655C">
                    <w:rPr>
                      <w:rFonts w:ascii="Times New Roman" w:eastAsia="Times New Roman" w:hAnsi="Times New Roman" w:cs="Times New Roman"/>
                      <w:sz w:val="24"/>
                      <w:szCs w:val="24"/>
                      <w:lang w:eastAsia="en-GB"/>
                    </w:rPr>
                    <w:lastRenderedPageBreak/>
                    <w:t>medlemskapitalkonti som nevnt i § 10-50 femte ledd, regnes ikke som utbytte etter §§ 10-11 til 10-13.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Bestemmelsen i § 4-51 får tilsvarende anvendelse ved forsømmelse av meldeplikt ved realisasjon av aksje, grunnfondsbevis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Departementet kan ved forskrift bestemme at mindre beløp som utdeles fra samvirkeforetak ikke skal skattlegges som utbytte.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2001 nr. 112 (f o m inntektsåret 2001), 28 juni 2002 nr. 49, 6 juni 2003 nr. 36 (ikr. 1 jan 2004 iflg. res. 19 des 2003 nr. 1588), 29 juni 2007 nr. 81 (ikr. 1 jan 2008 iflg. res. 23 nov 2007 nr. 1287).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11" w:name="10-12"/>
                  <w:bookmarkEnd w:id="211"/>
                  <w:r w:rsidRPr="0054655C">
                    <w:rPr>
                      <w:rFonts w:ascii="Times New Roman" w:eastAsia="Times New Roman" w:hAnsi="Times New Roman" w:cs="Times New Roman"/>
                      <w:b/>
                      <w:bCs/>
                      <w:sz w:val="24"/>
                      <w:szCs w:val="24"/>
                      <w:lang w:eastAsia="en-GB"/>
                    </w:rPr>
                    <w:t>§ 10-12.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 for skjerming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Personlig skattyter som har alminnelig skatteplikt til Norge for mottatt utbytte, gis fradrag for skjerming i fastsatt alminnelig inntekt. Dette gjelder bare dersom utbyttet er lovlig utdelt fra selskapet. Fradraget kan ikke overstige aksjonærens utbytte for det aktuelle år, knyttet til den enkelte aksje. Dersom skjermingen overstiger årets utbytte, kan ubenyttet skjerming fremføres til fradrag i senere års utbytte på samme aksje. Fremføringsretten omfatter ikke skjermingsfradrag som ikke er benyttet som følge av at utbyttet er fritatt for skatteplikt etter § 10-11 syvende ledd. Utdeling fra obligasjonsfond gir ikke rett til fradrag for skjerming.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Skjermingen beregnes for den enkelte aksje, og settes til aksjens skjermingsgrunnlag multiplisert med en skjermingsrente. Skjermingsgrunnlaget settes til aksjens inngangsverdi, jf. § 10-32 annet ledd, tillagt aksjens ubenyttede skjermingsfradrag fra tidligere år. Skjermingsrenten fastsettes av departementet i forskrift. Skjermingen tilordnes eier av aksjen 31. desember i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Første ledd gjelder tilsvarende for dødsbo, administrasjonsbo dersom boet tilhører en fysisk person, samt for konkursbo der konkursdebitor er en fysisk person.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Departementet kan ved forskrift bestemme at andelskapital i samvirkeforetak under en viss beløpsgrense, ikke kan danne grunnlag for skjerming etter denne bestemmelsens første og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15 des 2000 nr. 95 (med virkning f o m 5 sep 2000), 21 des 2001 nr. 113 (f o m inntektsåret 2002), 17 juni 2005 nr. 74 (med virkning for inntektsåret 2005), 10 des 2004 nr. 77 (f o m inntektsåret 2006), 17 juni 2005 nr. 74 (f o m inntektsåret 2006), 14 des 2007 nr. 107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12" w:name="10-13"/>
                  <w:bookmarkEnd w:id="212"/>
                  <w:r w:rsidRPr="0054655C">
                    <w:rPr>
                      <w:rFonts w:ascii="Times New Roman" w:eastAsia="Times New Roman" w:hAnsi="Times New Roman" w:cs="Times New Roman"/>
                      <w:b/>
                      <w:bCs/>
                      <w:sz w:val="24"/>
                      <w:szCs w:val="24"/>
                      <w:lang w:eastAsia="en-GB"/>
                    </w:rPr>
                    <w:t>§ 10-13.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Utenlandsk aksjonær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Av utbytte som utdeles til aksjonær som er hjemmehørende i utlandet, svares skatt til staten etter en sats som fastsettes av Stortinget i det årlige skattevedtak, jf. kapittel 15. Skatteberegningen skjer ved det skattekontoret departementet bestemmer. Selskapet er ansvarlig for den skatten som etter denne paragraf faller på aksjonærene. Foregående punktum gjelder ikke skatt på utbyttekompensasjon som nevnt i § 10-11 tredje ledd. Ansvaret for slik skatt påhviler innlåner som etter avtale om verdipapirlån, jf. § 9-11, svarer slik kompensasjon til kontraktsmotpart hjemmehørende i utlandet. Reglene i denne paragraf gjelder ikke for utdeling fra obligasjonsfond.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Personlig aksjonær bosatt i en annen EØS-stat som har svart skatt etter første </w:t>
                  </w:r>
                  <w:r w:rsidRPr="0054655C">
                    <w:rPr>
                      <w:rFonts w:ascii="Times New Roman" w:eastAsia="Times New Roman" w:hAnsi="Times New Roman" w:cs="Times New Roman"/>
                      <w:sz w:val="24"/>
                      <w:szCs w:val="24"/>
                      <w:lang w:eastAsia="en-GB"/>
                    </w:rPr>
                    <w:lastRenderedPageBreak/>
                    <w:t>ledd, gis etter søknad fradrag for skjerming etter § 10-12 ved endring av skatteberegningen.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6 juni 2003 nr. 36 (ikr. 1 jan 2004 iflg. res. 19 des 2003 nr. 1588), 17 juni 2005 nr. 74 (f o m inntektsåret 2006), 29 juni 2007 nr. 60 (ikr. 1 jan 2008 iflg. res. 7 des 2007 nr. 1370).</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13" w:name="map043"/>
                  <w:bookmarkEnd w:id="213"/>
                  <w:r w:rsidRPr="0054655C">
                    <w:rPr>
                      <w:rFonts w:ascii="Arial" w:eastAsia="Times New Roman" w:hAnsi="Arial" w:cs="Arial"/>
                      <w:b/>
                      <w:bCs/>
                      <w:color w:val="CC052B"/>
                      <w:sz w:val="24"/>
                      <w:szCs w:val="24"/>
                      <w:lang w:eastAsia="en-GB"/>
                    </w:rPr>
                    <w:t>Aksjonærbidrag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Avsnittet er opphevet ved lov 10 des 2004 nr. 77 (f o m inntektsåret 2005), se endringsloven for overgangsbestemmelser.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14" w:name="10-20"/>
                  <w:bookmarkEnd w:id="214"/>
                  <w:r w:rsidRPr="0054655C">
                    <w:rPr>
                      <w:rFonts w:ascii="Times New Roman" w:eastAsia="Times New Roman" w:hAnsi="Times New Roman" w:cs="Times New Roman"/>
                      <w:b/>
                      <w:bCs/>
                      <w:sz w:val="24"/>
                      <w:szCs w:val="24"/>
                      <w:lang w:eastAsia="en-GB"/>
                    </w:rPr>
                    <w:t>§ 10-20.</w:t>
                  </w:r>
                  <w:r w:rsidRPr="0054655C">
                    <w:rPr>
                      <w:rFonts w:ascii="Times New Roman" w:eastAsia="Times New Roman" w:hAnsi="Times New Roman" w:cs="Times New Roman"/>
                      <w:sz w:val="24"/>
                      <w:szCs w:val="24"/>
                      <w:lang w:eastAsia="en-GB"/>
                    </w:rPr>
                    <w:t> (Opphevet ved lov 10 des 2004 nr. 77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15" w:name="10-21"/>
                  <w:bookmarkEnd w:id="215"/>
                  <w:r w:rsidRPr="0054655C">
                    <w:rPr>
                      <w:rFonts w:ascii="Times New Roman" w:eastAsia="Times New Roman" w:hAnsi="Times New Roman" w:cs="Times New Roman"/>
                      <w:b/>
                      <w:bCs/>
                      <w:sz w:val="24"/>
                      <w:szCs w:val="24"/>
                      <w:lang w:eastAsia="en-GB"/>
                    </w:rPr>
                    <w:t>§ 10-21.</w:t>
                  </w:r>
                  <w:r w:rsidRPr="0054655C">
                    <w:rPr>
                      <w:rFonts w:ascii="Times New Roman" w:eastAsia="Times New Roman" w:hAnsi="Times New Roman" w:cs="Times New Roman"/>
                      <w:sz w:val="24"/>
                      <w:szCs w:val="24"/>
                      <w:lang w:eastAsia="en-GB"/>
                    </w:rPr>
                    <w:t> (Opphevet ved lov 10 des 2004 nr. 77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16" w:name="10-22"/>
                  <w:bookmarkEnd w:id="216"/>
                  <w:r w:rsidRPr="0054655C">
                    <w:rPr>
                      <w:rFonts w:ascii="Times New Roman" w:eastAsia="Times New Roman" w:hAnsi="Times New Roman" w:cs="Times New Roman"/>
                      <w:b/>
                      <w:bCs/>
                      <w:sz w:val="24"/>
                      <w:szCs w:val="24"/>
                      <w:lang w:eastAsia="en-GB"/>
                    </w:rPr>
                    <w:t>§ 10-22.</w:t>
                  </w:r>
                  <w:r w:rsidRPr="0054655C">
                    <w:rPr>
                      <w:rFonts w:ascii="Times New Roman" w:eastAsia="Times New Roman" w:hAnsi="Times New Roman" w:cs="Times New Roman"/>
                      <w:sz w:val="24"/>
                      <w:szCs w:val="24"/>
                      <w:lang w:eastAsia="en-GB"/>
                    </w:rPr>
                    <w:t> (Opphevet ved lov 10 des 2004 nr. 77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17" w:name="10-23"/>
                  <w:bookmarkEnd w:id="217"/>
                  <w:r w:rsidRPr="0054655C">
                    <w:rPr>
                      <w:rFonts w:ascii="Times New Roman" w:eastAsia="Times New Roman" w:hAnsi="Times New Roman" w:cs="Times New Roman"/>
                      <w:b/>
                      <w:bCs/>
                      <w:sz w:val="24"/>
                      <w:szCs w:val="24"/>
                      <w:lang w:eastAsia="en-GB"/>
                    </w:rPr>
                    <w:t>§ 10-23.</w:t>
                  </w:r>
                  <w:r w:rsidRPr="0054655C">
                    <w:rPr>
                      <w:rFonts w:ascii="Times New Roman" w:eastAsia="Times New Roman" w:hAnsi="Times New Roman" w:cs="Times New Roman"/>
                      <w:sz w:val="24"/>
                      <w:szCs w:val="24"/>
                      <w:lang w:eastAsia="en-GB"/>
                    </w:rPr>
                    <w:t> (Opphevet ved lov 10 des 2004 nr. 77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18" w:name="10-24"/>
                  <w:bookmarkEnd w:id="218"/>
                  <w:r w:rsidRPr="0054655C">
                    <w:rPr>
                      <w:rFonts w:ascii="Times New Roman" w:eastAsia="Times New Roman" w:hAnsi="Times New Roman" w:cs="Times New Roman"/>
                      <w:b/>
                      <w:bCs/>
                      <w:sz w:val="24"/>
                      <w:szCs w:val="24"/>
                      <w:lang w:eastAsia="en-GB"/>
                    </w:rPr>
                    <w:t>§ 10-24.</w:t>
                  </w:r>
                  <w:r w:rsidRPr="0054655C">
                    <w:rPr>
                      <w:rFonts w:ascii="Times New Roman" w:eastAsia="Times New Roman" w:hAnsi="Times New Roman" w:cs="Times New Roman"/>
                      <w:sz w:val="24"/>
                      <w:szCs w:val="24"/>
                      <w:lang w:eastAsia="en-GB"/>
                    </w:rPr>
                    <w:t> (Opphevet ved lov 10 des 2004 nr. 77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19" w:name="10-25"/>
                  <w:bookmarkEnd w:id="219"/>
                  <w:r w:rsidRPr="0054655C">
                    <w:rPr>
                      <w:rFonts w:ascii="Times New Roman" w:eastAsia="Times New Roman" w:hAnsi="Times New Roman" w:cs="Times New Roman"/>
                      <w:b/>
                      <w:bCs/>
                      <w:sz w:val="24"/>
                      <w:szCs w:val="24"/>
                      <w:lang w:eastAsia="en-GB"/>
                    </w:rPr>
                    <w:t>§ 10-25.</w:t>
                  </w:r>
                  <w:r w:rsidRPr="0054655C">
                    <w:rPr>
                      <w:rFonts w:ascii="Times New Roman" w:eastAsia="Times New Roman" w:hAnsi="Times New Roman" w:cs="Times New Roman"/>
                      <w:sz w:val="24"/>
                      <w:szCs w:val="24"/>
                      <w:lang w:eastAsia="en-GB"/>
                    </w:rPr>
                    <w:t> (Opphevet ved lov 10 des 2004 nr. 77 (f o m inntektsåret 2005).)</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20" w:name="map044"/>
                  <w:bookmarkEnd w:id="220"/>
                  <w:r w:rsidRPr="0054655C">
                    <w:rPr>
                      <w:rFonts w:ascii="Arial" w:eastAsia="Times New Roman" w:hAnsi="Arial" w:cs="Arial"/>
                      <w:b/>
                      <w:bCs/>
                      <w:color w:val="CC052B"/>
                      <w:sz w:val="24"/>
                      <w:szCs w:val="24"/>
                      <w:lang w:eastAsia="en-GB"/>
                    </w:rPr>
                    <w:t>Gevinstbeskatning av aksjer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21" w:name="10-30"/>
                  <w:bookmarkEnd w:id="221"/>
                  <w:r w:rsidRPr="0054655C">
                    <w:rPr>
                      <w:rFonts w:ascii="Times New Roman" w:eastAsia="Times New Roman" w:hAnsi="Times New Roman" w:cs="Times New Roman"/>
                      <w:b/>
                      <w:bCs/>
                      <w:sz w:val="24"/>
                      <w:szCs w:val="24"/>
                      <w:lang w:eastAsia="en-GB"/>
                    </w:rPr>
                    <w:t>§ 10-30.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 for bestemmelsene om gevinstbeskatning av aksjer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Bestemmelsene i §§ 10-31 til 10-37 gjelder for aksjer i aksjeselskaper og allmennaksjeselskaper. Likt med aksje regnes grunnfondsbevis, medlemskap og andre andeler i selskap og sammenslutning som omfattes av § 10-1, samt i tilsvarende utenlandske selskaper mv. Bestemmelsen gjelder ikke for aksje i boligselskap som nevnt i § 7-3.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Bestemmelsene i § 10-31 og § 10-32 første ledd får anvendelse på fortrinnsrett til tegning av aksje og tildelingsbevis.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Bestemmelsene i §§ 10-31 til 10-37 får ikke anvendelse på andeler i verdipapirfond når disse er eid i forbindelse med individuell pensjonsavtale etter § 6-47 første ledd c når avtalen er inngått mellom andelseier og forvaltningsselskap. Tilsvarende gjelder for andel i verdipapirfond som er eid i forbindelse med innskuddspensjon etter innskuddspensjonsloven.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15 des 2000 nr. 95 (f o m inntektsåret 2000), 24 nov 2000 nr. 81 (ikr. 1 jan 2001 iflg. res. 24 nov 2000 nr. 1167), 10 des 2004 nr. 77 (f o m inntektsåret 2006), 9 des 2005 nr. 113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22" w:name="10-31"/>
                  <w:bookmarkEnd w:id="222"/>
                  <w:r w:rsidRPr="0054655C">
                    <w:rPr>
                      <w:rFonts w:ascii="Times New Roman" w:eastAsia="Times New Roman" w:hAnsi="Times New Roman" w:cs="Times New Roman"/>
                      <w:b/>
                      <w:bCs/>
                      <w:sz w:val="24"/>
                      <w:szCs w:val="24"/>
                      <w:lang w:eastAsia="en-GB"/>
                    </w:rPr>
                    <w:t>§ 10-31.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Skatteplikt for gevinst og fradragsrett for tap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Gevinst ved realisasjon av aksje regnes som skattepliktig inntekt, jf. §§ 5-20, 5-30 og kapittel 9. Ubenyttet skjerming, jf. § 10-12, kan føres til fradrag i fastsatt alminnelig inntekt. Fradraget kan ikke være større enn gevinsten ved realisasjon av aksjen.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Tap ved realisasjon av aksje kan føres til fradrag i skattyters inntekt, jf. § 6-2 og kapittel 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(3) Verdipapirfond er fritatt for skatteplikt på gevinst og har ikke fradragsrett for tap ved realisasjon av aksjer i selskaper hjemmehørende i land utenfor EØS.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16 juni 2000 nr. 40 (ikr. 1 juli 2000 iflg. res. 16 juni 2000 nr. 577), 10 des 2004 nr. 77 (f o m inntektsåret 2006), 17 juni 2005 nr. 74 (f o m inntektsåret 2006), 14 des 2007 nr. 107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23" w:name="10-32"/>
                  <w:bookmarkEnd w:id="223"/>
                  <w:r w:rsidRPr="0054655C">
                    <w:rPr>
                      <w:rFonts w:ascii="Times New Roman" w:eastAsia="Times New Roman" w:hAnsi="Times New Roman" w:cs="Times New Roman"/>
                      <w:b/>
                      <w:bCs/>
                      <w:sz w:val="24"/>
                      <w:szCs w:val="24"/>
                      <w:lang w:eastAsia="en-GB"/>
                    </w:rPr>
                    <w:t>§ 10-32.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Beregning av gevinst og tap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Gevinst eller tap etter § 10-31 settes til vederlaget ved realisasjonen, fratrukket aksjens inngangsverdi.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Dersom ikke annet er bestemt, settes aksjens inngangsverdi til det beløp skattyter har betalt for aksjen, tillagt eventuelle kostnader som skattyter har hatt til mekler eller lignende ved anskaffelse av aksjen.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Inngangsverdien på fondsaksje settes til en forholdsmessig del av inngangsverdien på den eller de aksjer som fondsaksjen knytter seg til. Inngangsverdien på de sistnevnte aksjene reduseres tilsvarende. Fordeling av kostprisen skjer på grunnlag av antall aksjer før og etter fondsemisjonen.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15 des 2000 nr. 95, 15 juni 2001 nr. 46 (f o m inntektsåret 2001), 21 des 2001 nr. 113 (f o m inntektsåret 2002), 10 des 2004 nr. 77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24" w:name="10-33"/>
                  <w:bookmarkEnd w:id="224"/>
                  <w:r w:rsidRPr="0054655C">
                    <w:rPr>
                      <w:rFonts w:ascii="Times New Roman" w:eastAsia="Times New Roman" w:hAnsi="Times New Roman" w:cs="Times New Roman"/>
                      <w:b/>
                      <w:bCs/>
                      <w:sz w:val="24"/>
                      <w:szCs w:val="24"/>
                      <w:lang w:eastAsia="en-GB"/>
                    </w:rPr>
                    <w:t>§ 10-33.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Skattemessig kontinuitet ved arv og gave av visse aksjer og andeler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arv eller gave av aksje og andel i selskap som nevnt i § 10-10, jf. § 10-1, fra person omfattet av § 10-12 til arving eller gavemottaker som omfattes av § 10-12, trer arvingen eller gavemottakeren inn i arvelaters eller givers inngangsverdi, skjermingsgrunnlag, ubenyttet skjermingsfradrag og øvrige skattemessige posisjoner tilknyttet aksjen eller andelen.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Dødsbo skal tre inn i arvelaters inngangsverdi, skjermingsgrunnlag, ubenyttet skjermingsfradrag og øvrige skattemessige posisjoner tilknyttet aksjen eller andelen. Det samme gjelder for gjenlevende ektefelle som overtar boet uskiftet, i den utstrekning aksjene eller andelene skal anses som arvet. Den som erverver aksje eller andel ved utlodning av dødsbo, trer inn i inngangsverdi, skjermingsgrunnlag, ubenyttet skjermingsfradrag og øvrige skattemessige posisjoner tilknyttet aksjen eller andelen som gjaldt for dødsboet.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Gevinst på givers hånd som følge av gavesalg til mottaker, legges til den inngangsverdi og det skjermingsgrunnlag mottaker trer inn i etter reglene i første og annet ledd. Fradragsberettiget tap på givers hånd som følge av gavesalg til mottaker trekkes fra den inngangsverdi og det skjermingsgrunnlag mottaker trer inn i etter reglene i første og annet ledd. Blir skjermingsgrunnlaget etter regelen i første og annet punktum lavere enn det vederlag mottaker betalte for aksjen eller andelen skal skjermingsgrunnlaget være lik vederlaget.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(f o m inntektsåret 2006), 17 juni 2005 nr. 74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25" w:name="10-34"/>
                  <w:bookmarkEnd w:id="225"/>
                  <w:r w:rsidRPr="0054655C">
                    <w:rPr>
                      <w:rFonts w:ascii="Times New Roman" w:eastAsia="Times New Roman" w:hAnsi="Times New Roman" w:cs="Times New Roman"/>
                      <w:b/>
                      <w:bCs/>
                      <w:sz w:val="24"/>
                      <w:szCs w:val="24"/>
                      <w:lang w:eastAsia="en-GB"/>
                    </w:rPr>
                    <w:t>§ 10-34.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Omfordeling av aksjers kostpris og ubenyttet skjerming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Den enkelte aksjes kostpris og ubenyttet skjerming fra tidligere år skal endres i følgende tilfeller: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fondsemisjon med økning av antall aksjer i selskapet,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antall aksjer i selskapet økes ved at den enkelte aksje splittes i flere aksjer,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antall aksjer i selskapet reduseres ved at et antall aksjer gjøres om til en ny aksje,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skattefri fusjon for så vidt gjelder kostpris og skjerming for aksjene i det overdragende selskapet, som skal omfordeles på vederlag i form av aksjer i det overtakende selskap eller i det overtakende selskaps morselskap,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skattefri fisjon for så vidt gjelder kostpris og skjerming for innløste aksjer i det overdragende (fisjonerende) selskapet, som skal omfordeles på vederlag i form av aksjer i det eller de overtakende (utfisjonerte) selskap eller i overtakende selskaps morselskap,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 skattefri fisjon som gjennomføres uten innløsning av aksjer, for så vidt gjelder kostpris og skjerming for aksjene i det overdragende selskap som skal omfordeles på vederlag i form av aksjer i det eller de overtakende selskap eller i overtakende selskaps morselskap.</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Når det har skjedd en slik omfordeling skal selskapet uten ugrunnet opphold, og senest ved utgangen av omfordelingsåret, sende melding om omfordelingen til skattekontoret. Dette gjelder likevel ikke selskap som omfattes av ligningsloven § 6-11 nr. 1-3. Departementet kan gi nærmere regler om omfordelingsmelding etter denne bestemmelse.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i forskrift gi nærmere regler om omfordeling av aksjers kostpris og ubenyttet skjerming fra tidligere 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15 des 2000 nr. 95 (f o m inntektsåret 2000, tredje ledd fjerde punktum ikr. 1 jan 2001), 28 juni 2002 nr. 49, 5 juli 2002 nr. 64 (ikr. 1 jan 2003 iflg. vedtak 20 des 2002 nr. 1627), 12 des 2003 nr. 107 (f o m inntektsåret 2003, tredje ledd nytt femte punktum og (4) nytt annet punktum ikr. 1 jan 2004), 10 des 2004 nr. 77 (ikr. straks med virkning f o m inntektsåret 2004, opphevelsen av annet ledd sjette og syvende punktum med virkning for realisasjoner som skjer fra og med 26 mars 2004, se endringsloven romertall XVIII for ikrafttredelse), 17 juni 2005 nr. 74 (f o m inntektsåret 2004), 10 des 2004 nr. 77 (f o m inntektsåret 2006), 9 des 2005 nr. 116 (f o m inntektsåret 2006), 29 juni 2007 nr. 60 (ikr. 1 jan 2008 iflg. res. 7 des 2007 nr. 1370).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26" w:name="10-35"/>
                  <w:bookmarkEnd w:id="226"/>
                  <w:r w:rsidRPr="0054655C">
                    <w:rPr>
                      <w:rFonts w:ascii="Times New Roman" w:eastAsia="Times New Roman" w:hAnsi="Times New Roman" w:cs="Times New Roman"/>
                      <w:b/>
                      <w:bCs/>
                      <w:sz w:val="24"/>
                      <w:szCs w:val="24"/>
                      <w:lang w:eastAsia="en-GB"/>
                    </w:rPr>
                    <w:t>§ 10-35.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Nedsetting av selskapets aksjekapital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Nedsetting av selskapets aksjekapital med minsking av aksjens pålydende og tilbakebetaling til aksjonæren skal redusere inngangsverdien på aksjen fra det tidspunkt beløpet er tilbakebetalt. Det samme gjelder tilbakebetaling av innbetalt overkurs.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27" w:name="10-36"/>
                  <w:bookmarkEnd w:id="227"/>
                  <w:r w:rsidRPr="0054655C">
                    <w:rPr>
                      <w:rFonts w:ascii="Times New Roman" w:eastAsia="Times New Roman" w:hAnsi="Times New Roman" w:cs="Times New Roman"/>
                      <w:b/>
                      <w:bCs/>
                      <w:sz w:val="24"/>
                      <w:szCs w:val="24"/>
                      <w:lang w:eastAsia="en-GB"/>
                    </w:rPr>
                    <w:t>§ 10-36.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Først inn, først ut-prinsippet (FIFU)</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Dersom skattyter eier flere aksjer fra samme aksjeklasse i et aksjeselskap eller allmennaksjeselskap, anses den aksjen som var først anskaffet, for å være realisert først. Dette gjelder tilsvarende når aksjer overføres som gave.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Aksjer og grunnfondsbevis ervervet før 1. januar 1992 anses for å være ervervet 1. januar 1992.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Foreligger det ikke opplysninger om når en aksje er anskaffet, anses denne aksjen som realisert først dersom den har lavere inngangsverdi enn den av aksjene med kjent anskaffelsestidspunkt som ble anskaffet først.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(4) Første til tredje ledd gjelder innenfor hver portefølje som nevnt i lov 10. juni 2005 nr. 44 om forsikringsselskaper, pensjonsforetak og deres virksomhet mv. § 9-7.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24 juni 2011 nr. 23 (ikr. 13 mai 2011), 7 des 2012 nr. 76 (ikr. 8 okt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28" w:name="10-37"/>
                  <w:bookmarkEnd w:id="228"/>
                  <w:r w:rsidRPr="0054655C">
                    <w:rPr>
                      <w:rFonts w:ascii="Times New Roman" w:eastAsia="Times New Roman" w:hAnsi="Times New Roman" w:cs="Times New Roman"/>
                      <w:b/>
                      <w:bCs/>
                      <w:sz w:val="24"/>
                      <w:szCs w:val="24"/>
                      <w:lang w:eastAsia="en-GB"/>
                    </w:rPr>
                    <w:t>§ 10-37.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Likvidasjon og innløsning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Som realisasjon av aksje regnes registrering av utdeling av likvidasjonsoverskudd på aksjeeierens konto i Verdipapirsentralen eller tilsvarende oppgivelse av aksjen ved selskapets likvidasjon. Utdeling etter aksjeloven § 16-9 og allmennaksjeloven § 16-9 regnes som vederlag for aksjen.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Som realisasjon regnes også innløsning av enkelt aksje.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utflytting av selskap mv., jf. § 10-71, anses aksje mv. i selskapet mv. realisert på det tidspunkt skatteplikten til riket opphører etter § 2-2 første ledd eller da selskapet mv. skal anses som hjemmehørende i en annen stat etter skatteavtale, dersom selskapet mv. blir hjemmehørende i stat utenfor EØS eller i lavskatteland innenfor EØS og etter utflyttingen ikke er reelt etablert og driver reell økonomisk aktivitet der, på tilsvarende vilkår som fastsatt i § 10-64 bokstav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Bestemmelsen i første ledd gjelder ikke der et utflyttet selskap mv., jf. § 10-71, likvideres etter norsk selskapslovgivning. Ved likvidasjon av et utflyttet selskap mv. etter norsk selskapslovgivning skal inngangsverdi, ervervstidspunkter og øvrige skatteposisjoner knyttet til aksjene mv. i det utflyttede selskapet videreføres uendret.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Ved flytting av selskap mv. hjemmehørende i en annen EØS-stat gjelder fjerde ledd tilsvarende, unntatt når selskapet blir hjemmehørende i stat utenfor EØS eller i lavskatteland innenfor EØS og etter flyttingen ikke er reelt etablert og driver reell økonomisk aktivitet der, på tilsvarende vilkår som fastsatt i § 10-64 bokstav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Gevinst eller tap fastsettes etter reglene i §§ 10-31 til 10-36 så langt de passer.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16 juni 2006 nr. 29 (f o m inntektsåret 2006), 12 des 2008 nr. 99 (f o m inntektsåret 2008), 10 juni 2011 nr. 16.</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29" w:name="map045"/>
                  <w:bookmarkEnd w:id="229"/>
                  <w:r w:rsidRPr="0054655C">
                    <w:rPr>
                      <w:rFonts w:ascii="Arial" w:eastAsia="Times New Roman" w:hAnsi="Arial" w:cs="Arial"/>
                      <w:b/>
                      <w:bCs/>
                      <w:color w:val="CC052B"/>
                      <w:sz w:val="24"/>
                      <w:szCs w:val="24"/>
                      <w:lang w:eastAsia="en-GB"/>
                    </w:rPr>
                    <w:t>Skattlegging av deltakere i ansvarlig selskap, kommandittselskap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Overskriften endret ved lov 17 juni 2005 nr. 74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30" w:name="10-40"/>
                  <w:bookmarkEnd w:id="230"/>
                  <w:r w:rsidRPr="0054655C">
                    <w:rPr>
                      <w:rFonts w:ascii="Times New Roman" w:eastAsia="Times New Roman" w:hAnsi="Times New Roman" w:cs="Times New Roman"/>
                      <w:b/>
                      <w:bCs/>
                      <w:sz w:val="24"/>
                      <w:szCs w:val="24"/>
                      <w:lang w:eastAsia="en-GB"/>
                    </w:rPr>
                    <w:t>§ 10-40.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 for bestemmelsene om skattlegging av deltakere i ansvarlig selskap, kommandittselskap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Bestemmelsene i §§ 10-41 til 10-48 gjelder for deltakere i ansvarlig selskap, kommandittselskap, indre selskap, partrederi og for stille deltakere.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Bestemmelsene gjelder ikke for samarbeidsavtaler i petroleumsvirksomheten </w:t>
                  </w:r>
                  <w:r w:rsidRPr="0054655C">
                    <w:rPr>
                      <w:rFonts w:ascii="Times New Roman" w:eastAsia="Times New Roman" w:hAnsi="Times New Roman" w:cs="Times New Roman"/>
                      <w:sz w:val="24"/>
                      <w:szCs w:val="24"/>
                      <w:lang w:eastAsia="en-GB"/>
                    </w:rPr>
                    <w:lastRenderedPageBreak/>
                    <w:t>som nevnt i selskapsloven § 1-1 (4). Bestemmelsene gjelder heller ikke for selskaper og sameier som driver produksjon av vannkraft når deltakerne selger det vesentlige av kraftproduksjonen på selvstendig basis.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3 des 1999 nr. 81 (ikr. 1 jan 2000), 17 des 1999 nr. 94 (f o m inntektsåret 2000), 17 juni 2005 nr. 74 (f o m inntektsåret 2006, se dens XI).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31" w:name="10-41"/>
                  <w:bookmarkEnd w:id="231"/>
                  <w:r w:rsidRPr="0054655C">
                    <w:rPr>
                      <w:rFonts w:ascii="Times New Roman" w:eastAsia="Times New Roman" w:hAnsi="Times New Roman" w:cs="Times New Roman"/>
                      <w:b/>
                      <w:bCs/>
                      <w:sz w:val="24"/>
                      <w:szCs w:val="24"/>
                      <w:lang w:eastAsia="en-GB"/>
                    </w:rPr>
                    <w:t>§ 10-41.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Fastsettelse av alminnelig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fastsettelse av alminnelig inntekt settes deltakers overskudd eller underskudd på deltakelsen til en andel av selskapets overskudd eller underskudd fastsatt etter reglene i skattelovgivningen som om selskapet var skattyter. Andel av underskudd i utenlandsk selskap kommer bare til fradrag dersom deltakeren uttrykkelig erklærer at alt underlagsmateriale til selskapets regnskap vil bli fremlagt på ligningsmyndighetenes begjæring.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Inntekter og tap som nevnt i § 2-38 annet ledd inngår ikke i inntekten som fastsettes etter denne paragraf. § 2-38 tredje, fjerde, sjette og syvende ledd gjelder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realisasjon av andel i løpet av inntektsåret skal årets overskudd eller underskudd på andelen fordeles forholdsmessig mellom overdrager og erverver av andelen etter antall måneder av året hver av dem har vært eier av andelen. Overdragelsesmåneden henføres til erververen.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juni 2005 nr. 74 (f o m inntektsåret 2006), 16 juni 2006 nr. 29 (ikr. 12 mai 2006), 12 des 2008 nr. 99 (ikr. 7 okt 2008), 7 des 2012 nr. 76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32" w:name="10-42"/>
                  <w:bookmarkEnd w:id="232"/>
                  <w:r w:rsidRPr="0054655C">
                    <w:rPr>
                      <w:rFonts w:ascii="Times New Roman" w:eastAsia="Times New Roman" w:hAnsi="Times New Roman" w:cs="Times New Roman"/>
                      <w:b/>
                      <w:bCs/>
                      <w:sz w:val="24"/>
                      <w:szCs w:val="24"/>
                      <w:lang w:eastAsia="en-GB"/>
                    </w:rPr>
                    <w:t>§ 10-42.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Tillegg i alminnelig inntekt ved utdeling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Når personlig deltaker mottar utdeling fra selskapet, skal det beregnes tillegg i alminnelig inntekt etter denne paragraf. Tilsvarende gjelder når personlig deltakers konkursbo eller dødsbo mottar utdeling fra 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Som utdeling regnes enhver vederlagsfri overføring av verdier fra selskap til deltaker. Bestemmelsen i § 10-11 annet ledd siste punktum gjelder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Tillegget settes til verdien av utdelingen, fratrukket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overskuddsandel etter § 10-41 multiplisert med deltakerens skattesats for alminnelig inntekt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skjerming etter femte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Som utdeling regnes ikke tilbakebetaling av innbetalt kapital. For selskap med bestemt selskapskapital, er tilbakebetaling av innbetalt kapital betinget av særskilt vedtak om kapitalnedsettelse. I innbetalt kapital etter dette ledd medregnes korreksjoner i skjermingsgrunnlaget etter syvende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Skjerming settes til skjermingsgrunnlaget etter sjette ledd multiplisert med en skjermingsrente. Skjermingsrenten fastsettes av departementet i 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(6) Skjermingsgrunnlaget er summen av netto kostpris for selskapsandelen, anskaffelseskostnader og deltakerens innskudd i selskapet, tillagt ubenyttet skjerming for tidligere år. Innskuddet fastsettes til gjennomsnittlig innskudd i året, målt kvartalsvis etter regler fastsatt av departementet. Tilbakebetaling av </w:t>
                  </w:r>
                  <w:r w:rsidRPr="0054655C">
                    <w:rPr>
                      <w:rFonts w:ascii="Times New Roman" w:eastAsia="Times New Roman" w:hAnsi="Times New Roman" w:cs="Times New Roman"/>
                      <w:sz w:val="24"/>
                      <w:szCs w:val="24"/>
                      <w:lang w:eastAsia="en-GB"/>
                    </w:rPr>
                    <w:lastRenderedPageBreak/>
                    <w:t>innbetalt kapital etter (4) reduserer skjermingsgrunnlaget.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Er årets utdeling mindre enn inntektskatt etter § 10-41, skal differansen tillegges skjermingsgrunnlaget. Ved underskudd etter § 10-41 reduseres skjermingsgrunnlaget med deltakerens underskuddsandel, multiplisert med deltakerens skattesats på alminnelig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Skjermingen tilkommer den som er deltaker ved årets utgang.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Dersom skjermingen overstiger årets utdeling fratrukket inntektskatt etter § 10-41, kan ubenyttet skjerming fremføres til fradrag i senere års utdeling fra samme selskap. Departementet kan gi forskrift om at ubenyttet skjerming skal kunne overføres mellom virksomheter med høy grad av økonomisk og innholdsmessig nærhet.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(10) Ved negativt skjermingsgrunnlag settes årets skjerming til null.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(11) Departementet kan i forskrift bestemme at det skal gis fradrag etter tredje ledd også for naturressursskatt og grunnrenteskatt, jf. §§ 18-2 og 18-3, og fastsette nærmere regler om dette.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juni 2005 nr. 74 (f o m inntektsåret 2006), 9 des 2005 nr. 116 (f o m inntektsåret 2006), 15 juni 2007 nr. 23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33" w:name="10-43"/>
                  <w:bookmarkEnd w:id="233"/>
                  <w:r w:rsidRPr="0054655C">
                    <w:rPr>
                      <w:rFonts w:ascii="Times New Roman" w:eastAsia="Times New Roman" w:hAnsi="Times New Roman" w:cs="Times New Roman"/>
                      <w:b/>
                      <w:bCs/>
                      <w:sz w:val="24"/>
                      <w:szCs w:val="24"/>
                      <w:lang w:eastAsia="en-GB"/>
                    </w:rPr>
                    <w:t>§ 10-43.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Fradragsbegrensning for kommandittister og stille deltakere ved fastsettelse av alminnelig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Kommandittister kan ved fastsettelsen av alminnelig inntekt bare kreve fradrag for underskudd i kommandittselskapet innenfor en fradragsramme.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Fradragsrammen fastsettes til: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Kommandittistens andel av selskapets skattemessige verdier. Ved fastsettelsen av skattemessige verdier medregnes selskapets gevinst- og tapskonto og negativ saldo, jf. §§ 14-45 og 14-46, samt gevinster med betinget skattefritak.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 verdien etter a gjøres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fradrag for gjeld ved årsoppgjøret for det inntektsår fradragsrammen beregnes,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tillegg av årets underskudd og ikke innkalt del av innskuddsforpliktelsen,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korreksjon for over- eller underpris ved erverv av kommandittandelen.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Hvis flere eier en kommandittandel i fellesskap, fastsettes en felles fradragsramme som fordeles i forhold til den enkeltes andel i kommandittandelen.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Deltakers andel av underskudd som ikke kommer til fradrag på grunn av reglene i denne paragraf, kan fremføres til fradrag i senere års andel av overskudd fra selskapet, i annen alminnelig inntekt ved forhøyelse av innskuddsforpliktelsen eller i gevinst ved realisasjon av andel.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(5) Nedsettelse av innskuddsforpliktelsen eller utbetaling av overskudd inntektsføres i den utstrekning det medfører eller øker en negativ fradragsramme. </w:t>
                  </w:r>
                  <w:r w:rsidRPr="0054655C">
                    <w:rPr>
                      <w:rFonts w:ascii="Times New Roman" w:eastAsia="Times New Roman" w:hAnsi="Times New Roman" w:cs="Times New Roman"/>
                      <w:sz w:val="24"/>
                      <w:szCs w:val="24"/>
                      <w:lang w:eastAsia="en-GB"/>
                    </w:rPr>
                    <w:lastRenderedPageBreak/>
                    <w:t>Dette gjelder bare i den utstrekning kommandittisten tidligere har fått fradrag for beløpet.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Reglene foran gjelder tilsvarende for stille deltakere.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juni 2005 nr. 74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34" w:name="10-44"/>
                  <w:bookmarkEnd w:id="234"/>
                  <w:r w:rsidRPr="0054655C">
                    <w:rPr>
                      <w:rFonts w:ascii="Times New Roman" w:eastAsia="Times New Roman" w:hAnsi="Times New Roman" w:cs="Times New Roman"/>
                      <w:b/>
                      <w:bCs/>
                      <w:sz w:val="24"/>
                      <w:szCs w:val="24"/>
                      <w:lang w:eastAsia="en-GB"/>
                    </w:rPr>
                    <w:t>§ 10-44.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Gevinst og tap ved realisasjon av andel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Gevinst ved realisasjon av andel, herunder innløsning av enkeltandeler eller oppløsning av selskapet, er skattepliktig som alminnelig inntekt. Tilsvarende tap er fradragsberettiget i annen alminnelig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Gevinst eller tap settes til netto vederlag ved realisasjonen, fratrukket realisasjonskostnader og inngangsverdi etter tredje ledd. Ubenyttet skjerming, jf. § 10-42 niende ledd, kan føres til fradrag i gevinst ved realisasjon av andelen.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Andelens inngangsverdi er netto kostpris for andelen og anskaffelseskostnader, tillagt deltakerens netto innskudd i selskapet og korrigert for endring i skjermingsgrunnlaget i eierperioden etter § 10-42 syvende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Gevinst inntektsføres og tap fradragsføres i realisasjonsåret.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Departementet kan gi forskrift om hvordan inntekt skal fastsettes for deltakere som har endret ligningsmåte fra brutto- til nettoligning, og som pr. 31. desember 1991 hadde rett til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oppregulering av inngangsverdien på eiendeler som tilhørte selskapet,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skattefritak etter dagjeldende skattelov av 18. august 1911 nr. 8 § 43 annet ledd c-f for gevinst knyttet til selskapets eiendom.</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17 juni 2005 nr. 74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35" w:name="10-45"/>
                  <w:bookmarkEnd w:id="235"/>
                  <w:r w:rsidRPr="0054655C">
                    <w:rPr>
                      <w:rFonts w:ascii="Times New Roman" w:eastAsia="Times New Roman" w:hAnsi="Times New Roman" w:cs="Times New Roman"/>
                      <w:b/>
                      <w:bCs/>
                      <w:sz w:val="24"/>
                      <w:szCs w:val="24"/>
                      <w:lang w:eastAsia="en-GB"/>
                    </w:rPr>
                    <w:t>§ 10-45.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Disposisjoner mellom deltaker og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I forhold til § 10-41 og § 10-42 anses disposisjoner mellom deltaker og selskap som foretatt mellom selvstendige skattesubjekter.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juni 2005 nr. 74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36" w:name="10-46"/>
                  <w:bookmarkEnd w:id="236"/>
                  <w:r w:rsidRPr="0054655C">
                    <w:rPr>
                      <w:rFonts w:ascii="Times New Roman" w:eastAsia="Times New Roman" w:hAnsi="Times New Roman" w:cs="Times New Roman"/>
                      <w:b/>
                      <w:bCs/>
                      <w:sz w:val="24"/>
                      <w:szCs w:val="24"/>
                      <w:lang w:eastAsia="en-GB"/>
                    </w:rPr>
                    <w:t>§ 10-46.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Skattemessig kontinuitet ved arv og gave av andel i deltakerlignet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Skatteloven § 10-33 gjelder tilsvarende ved arv og gave av andel i deltakerlignet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17 juni 2005 nr. 74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37" w:name="10-47"/>
                  <w:bookmarkEnd w:id="237"/>
                  <w:r w:rsidRPr="0054655C">
                    <w:rPr>
                      <w:rFonts w:ascii="Times New Roman" w:eastAsia="Times New Roman" w:hAnsi="Times New Roman" w:cs="Times New Roman"/>
                      <w:b/>
                      <w:bCs/>
                      <w:sz w:val="24"/>
                      <w:szCs w:val="24"/>
                      <w:lang w:eastAsia="en-GB"/>
                    </w:rPr>
                    <w:t>§ 10-47.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Særlig om utenlandsforhold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Personlig deltaker som på grunn av skatteavtale med fremmed stat eller på grunn av begrenset skatteplikt til riket, jf. § 2-3, ikke kan skattlegges her for hele sin del av selskapets inntekt i inntektsåret eller noen av de fire forutgående årene, kan kreve at tillegg i alminnelig inntekt etter § 10-42 begrenses forholdsmessig etter nærmere regler som departementet fastsetter i 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Personlig deltaker kan kreve at tillegg i alminnelig inntekt etter § 10-42 </w:t>
                  </w:r>
                  <w:r w:rsidRPr="0054655C">
                    <w:rPr>
                      <w:rFonts w:ascii="Times New Roman" w:eastAsia="Times New Roman" w:hAnsi="Times New Roman" w:cs="Times New Roman"/>
                      <w:sz w:val="24"/>
                      <w:szCs w:val="24"/>
                      <w:lang w:eastAsia="en-GB"/>
                    </w:rPr>
                    <w:lastRenderedPageBreak/>
                    <w:t>begrenses forholdsmessig også i andre tilfeller enn nevnt i første ledd, når det er åpenbart at utdelingen må anses tatt fra virksomhet som ikke er skattlagt i riket på grunn av skatteavtale med fremmed stat eller deltakerens begrensede skatteplikt til riket, jf. § 2-3.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Første og annet ledd gjelder tilsvarende når personlig deltakers dødsbo eller konkursbo mottar utdeling fra 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Krav etter første og annet ledd er betinget av at skattyter oppfyller nærmere dokumentasjonskrav som departementet fastsetter i 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Krav etter første og annet ledd må fremsettes før utløpet av selvangivelsesfristen, eller om kravet ikke kan godtgjøres da, senest seks måneder etter at kravet kan godtgjøres. Kravet kan ikke under noen omstendighet fremsettes senere enn tre år etter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Departementet kan i forskrift gi nærmere regler om fradrag for skjerming i utenlandsforhold, jf. § 10-42 tredje og femte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17 juni 2005 nr. 74 (f o m inntektsåret 2006), endret ved lov 9 mai 2008 nr. 23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38" w:name="10-48"/>
                  <w:bookmarkEnd w:id="238"/>
                  <w:r w:rsidRPr="0054655C">
                    <w:rPr>
                      <w:rFonts w:ascii="Times New Roman" w:eastAsia="Times New Roman" w:hAnsi="Times New Roman" w:cs="Times New Roman"/>
                      <w:b/>
                      <w:bCs/>
                      <w:sz w:val="24"/>
                      <w:szCs w:val="24"/>
                      <w:lang w:eastAsia="en-GB"/>
                    </w:rPr>
                    <w:t>§ 10-48.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Overgangsbestemmelse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Deltakeres skjermingsgrunnlag, inngangsverdi og innbetalt kapital pr. 1. januar 2006 beregnes på grunnlag av selskapets skattemessige verdier. Departementet gir nærmere regler om fastsettelse av skjermingsgrunnlag, inngangsverdi og innbetalt kapital etter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17 juni 2005 nr. 74 (f o m inntektsåret 2006).</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39" w:name="map046"/>
                  <w:bookmarkEnd w:id="239"/>
                  <w:r w:rsidRPr="0054655C">
                    <w:rPr>
                      <w:rFonts w:ascii="Arial" w:eastAsia="Times New Roman" w:hAnsi="Arial" w:cs="Arial"/>
                      <w:b/>
                      <w:bCs/>
                      <w:color w:val="CC052B"/>
                      <w:sz w:val="24"/>
                      <w:szCs w:val="24"/>
                      <w:lang w:eastAsia="en-GB"/>
                    </w:rPr>
                    <w:t>Samvirkeforetak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40" w:name="10-50"/>
                  <w:bookmarkEnd w:id="240"/>
                  <w:r w:rsidRPr="0054655C">
                    <w:rPr>
                      <w:rFonts w:ascii="Times New Roman" w:eastAsia="Times New Roman" w:hAnsi="Times New Roman" w:cs="Times New Roman"/>
                      <w:b/>
                      <w:bCs/>
                      <w:sz w:val="24"/>
                      <w:szCs w:val="24"/>
                      <w:lang w:eastAsia="en-GB"/>
                    </w:rPr>
                    <w:t>§ 10-50.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Etterbetaling fra samvirkeforetak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Samvirkeforetak kan kreve fradrag i inntekten for etterbetalinger til medlemmene etter samvirkeloven § 27. Fradrag gis bare i inntekt av omsetning med medlemmene. Omsetning med medlemmene og likestilt omsetning må fremgå av regnskapet og kunne legitimeres.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Første ledd omfatter følgende samvirkeforetak:</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Forbrukersamvirke med fast utsalgssted, når mer enn halvparten av den regulære omsetning skjer til foretakets medlemmer.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Innkjøpsforetak som fordeler forutbestilte varer blant sine medlemmer.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Foretak som utelukkende eller hovedsakelig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kjøper inn råemner eller driftsmidler til bruk i jordbruk, skogbruk eller fiske,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forhandler produkter fra medlemmenes jordbruks-, skogbruks- eller fiskerivirksomhet,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foredler produkter fra medlemmenes jordbruks- eller fiskerivirksomhet.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Likestilt med kjøp fra egne medlemmer 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fiskesalgslags innkjøp fra medlem av annet fiskesalgslag hvis leveransen gir fiskeren rett til etterbetaling på lik linje med lagets egne medlemmer,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innkjøp som salgssamvirkeforetak i jordbrukets tjeneste foretar fra et tilsvarende samvirkeforetak i markedsregulerende hensikt,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kjøp etter pålegg fra statlig myndighet.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Som jordbruksvirksomhet regnes også hagebruk, gartneri, biavl og pelsdyravl som blir drevet i forbindelse med jordbruk.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Utbetalinger fra medlemskapitalkonti etter samvirkeloven § 29 likestilles i denne paragraf med etterbetalinger til medlemmene etter første ledd. Fradrag for utbetaling fra medlemskapitalkonto gis bare i den utstrekning midlene ved avsetning kunne ha vært utbetalt til medlemmet som etterbetaling med fradragsrett for foretaket etter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Departementet kan gi forskrift om hvordan inntekt fra medlemmene skal fastsettes, og om kravene til legitimasjon.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10 des 2004 nr. 77 (f o m inntektsåret 2005), 29 juni 2007 nr. 81 (ikr. 1 jan 2008 iflg. res. 23 nov 2007 nr. 1287), 12 des 2008 nr. 99 (f o m inntektsåret 2008). Endres ved lov 15 des 2006 nr. 81 (ikr. fra den tid Kongen bestemmer). Endres ved lov 12 des 2008 nr. 99 (ikr. fra den tid Kongen bestemmer).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41" w:name="10-51"/>
                  <w:bookmarkEnd w:id="241"/>
                  <w:r w:rsidRPr="0054655C">
                    <w:rPr>
                      <w:rFonts w:ascii="Times New Roman" w:eastAsia="Times New Roman" w:hAnsi="Times New Roman" w:cs="Times New Roman"/>
                      <w:b/>
                      <w:bCs/>
                      <w:sz w:val="24"/>
                      <w:szCs w:val="24"/>
                      <w:lang w:eastAsia="en-GB"/>
                    </w:rPr>
                    <w:t>§ 10-51.</w:t>
                  </w:r>
                  <w:r w:rsidRPr="0054655C">
                    <w:rPr>
                      <w:rFonts w:ascii="Times New Roman" w:eastAsia="Times New Roman" w:hAnsi="Times New Roman" w:cs="Times New Roman"/>
                      <w:sz w:val="24"/>
                      <w:szCs w:val="24"/>
                      <w:lang w:eastAsia="en-GB"/>
                    </w:rPr>
                    <w:t> (Opphevet ved lov 10 des 2004 nr. 77 (f o m inntektsåret 2005).)</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42" w:name="map047"/>
                  <w:bookmarkEnd w:id="242"/>
                  <w:r w:rsidRPr="0054655C">
                    <w:rPr>
                      <w:rFonts w:ascii="Arial" w:eastAsia="Times New Roman" w:hAnsi="Arial" w:cs="Arial"/>
                      <w:b/>
                      <w:bCs/>
                      <w:color w:val="CC052B"/>
                      <w:sz w:val="24"/>
                      <w:szCs w:val="24"/>
                      <w:lang w:eastAsia="en-GB"/>
                    </w:rPr>
                    <w:t>Skattlegging av eiere av norsk-kontrollerte selskaper m.v. hjemmehørende i lavskattland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43" w:name="10-60"/>
                  <w:bookmarkEnd w:id="243"/>
                  <w:r w:rsidRPr="0054655C">
                    <w:rPr>
                      <w:rFonts w:ascii="Times New Roman" w:eastAsia="Times New Roman" w:hAnsi="Times New Roman" w:cs="Times New Roman"/>
                      <w:b/>
                      <w:bCs/>
                      <w:sz w:val="24"/>
                      <w:szCs w:val="24"/>
                      <w:lang w:eastAsia="en-GB"/>
                    </w:rPr>
                    <w:t>§ 10-60.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 for bestemmelsene om skattlegging av eiere av norsk-kontrollerte selskaper m.v. hjemmehørende i lavskattland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Bestemmelsene i §§ 10-61 til 10-68 gjelder for deltaker i norsk-kontrollert aksjeselskap og likestilt selskap eller sammenslutning, jf. § 10-1, som er hjemmehørende i lavskattland. Reglene gjelder videre for skattyter som alene eller sammen med andre direkte eller indirekte kontrollerer annen selvstendig innretning eller formuesmasse hjemmehørende i lavskattland, og som skattyteren direkte eller indirekte har fordeler av.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44" w:name="10-61"/>
                  <w:bookmarkEnd w:id="244"/>
                  <w:r w:rsidRPr="0054655C">
                    <w:rPr>
                      <w:rFonts w:ascii="Times New Roman" w:eastAsia="Times New Roman" w:hAnsi="Times New Roman" w:cs="Times New Roman"/>
                      <w:b/>
                      <w:bCs/>
                      <w:sz w:val="24"/>
                      <w:szCs w:val="24"/>
                      <w:lang w:eastAsia="en-GB"/>
                    </w:rPr>
                    <w:t>§ 10-61.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Skatteplikt/fradragsrett for andel av selskapets eller innretningens resultat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Eier m.v. som direkte eller indirekte eier eller kontrollerer selskap eller innretning som nevnt i § 10-60, er skattepliktig for sin forholdsmessige andel av selskapets eller innretningens overskudd, fastsatt etter reglene i § 10-65, uten hensyn til utdeling av verdier fra selskapet eller innretningen, jf. likevel § 10-64. Underskudd fastsatt etter de samme reglene, kan fremføres til fradrag i senere års inntekt fra selskapet. Reglene i § 14-6 gis anvendelse så langt de passer.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27 juni 2003 nr. 63 (f o m inntektsåret 2003).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45" w:name="10-62"/>
                  <w:bookmarkEnd w:id="245"/>
                  <w:r w:rsidRPr="0054655C">
                    <w:rPr>
                      <w:rFonts w:ascii="Times New Roman" w:eastAsia="Times New Roman" w:hAnsi="Times New Roman" w:cs="Times New Roman"/>
                      <w:b/>
                      <w:bCs/>
                      <w:sz w:val="24"/>
                      <w:szCs w:val="24"/>
                      <w:lang w:eastAsia="en-GB"/>
                    </w:rPr>
                    <w:t>§ 10-62.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Norsk kontroll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 Norsk kontroll av utenlandsk selskap eller innretning anses å foreligge hvor </w:t>
                  </w:r>
                  <w:r w:rsidRPr="0054655C">
                    <w:rPr>
                      <w:rFonts w:ascii="Times New Roman" w:eastAsia="Times New Roman" w:hAnsi="Times New Roman" w:cs="Times New Roman"/>
                      <w:sz w:val="24"/>
                      <w:szCs w:val="24"/>
                      <w:lang w:eastAsia="en-GB"/>
                    </w:rPr>
                    <w:lastRenderedPageBreak/>
                    <w:t>minst halvparten av selskapets eller innretningens andeler eller kapital direkte eller indirekte eies eller kontrolleres av norske skattytere både ved inntektsårets begynnelse og utgang.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Norsk kontroll foreligger også dersom selskapet eller innretningen ble ansett som norsk-kontrollert i året før inntektsåret, unntatt dersom mindre enn halvparten av andelene eller kapitalen direkte eller indirekte kontrolleres av norske skattytere både ved inntektsårets begynnelse og utgang.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Dersom norske skattytere eier eller kontrollerer mer enn 60 prosent av andelene eller kapitalen ved inntektsårets utgang, foreligger norsk kontroll uavhengig av bestemmelsene i første og annet ledd. Tilsvarende foreligger ikke norsk kontroll dersom norske skattytere eier eller kontrollerer mindre enn 40 prosent av andelene eller kapitalen ved inntektsårets utgang.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46" w:name="10-63"/>
                  <w:bookmarkEnd w:id="246"/>
                  <w:r w:rsidRPr="0054655C">
                    <w:rPr>
                      <w:rFonts w:ascii="Times New Roman" w:eastAsia="Times New Roman" w:hAnsi="Times New Roman" w:cs="Times New Roman"/>
                      <w:b/>
                      <w:bCs/>
                      <w:sz w:val="24"/>
                      <w:szCs w:val="24"/>
                      <w:lang w:eastAsia="en-GB"/>
                    </w:rPr>
                    <w:t>§ 10-63.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Lavskattland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Som lavskattland regnes land hvor den alminnelige inntektsskatt på selskapets eller innretningens samlede overskudd utgjør mindre enn to tredjedeler av den skatten selskapet eller innretningen ville ha blitt ilignet dersom det/den hadde vært hjemmehørende i Norge.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47" w:name="10-64"/>
                  <w:bookmarkEnd w:id="247"/>
                  <w:r w:rsidRPr="0054655C">
                    <w:rPr>
                      <w:rFonts w:ascii="Times New Roman" w:eastAsia="Times New Roman" w:hAnsi="Times New Roman" w:cs="Times New Roman"/>
                      <w:b/>
                      <w:bCs/>
                      <w:sz w:val="24"/>
                      <w:szCs w:val="24"/>
                      <w:lang w:eastAsia="en-GB"/>
                    </w:rPr>
                    <w:t>§ 10-64.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 i skatteplikten/fradragsretten som følge av skatteavtale eller EØS-avtalen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Skattlegging etter reglene i §§ 10-61 til 10-68 foretas ikke når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selskapet eller innretningen er omfattet av avtale Norge har inngått med annen stat til unngåelse av dobbeltbeskatning, og selskapets eller innretningens inntekter ikke hovedsakelig er av passiv karakter,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deltakeren dokumenterer at selskapet eller innretningen reelt er etablert i en EØS-stat og driver reell økonomisk aktivitet der, og Norge i medhold av skatteavtale eller annen folkerettslig overenskomst kan kreve utlevert opplysninger fra etableringsstaten. Dersom det ikke foreligger slik overenskomst, gjelder tilsvarende når deltakeren legger fram erklæring fra skattemyndighetene i etableringsstaten som bekrefter at dokumentasjonen er riktig.</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14 des 2007 nr. 107 (f o m inntektsåret 2007), 9 mai 2008 nr. 23 (f o m inntektsåret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48" w:name="10-65"/>
                  <w:bookmarkEnd w:id="248"/>
                  <w:r w:rsidRPr="0054655C">
                    <w:rPr>
                      <w:rFonts w:ascii="Times New Roman" w:eastAsia="Times New Roman" w:hAnsi="Times New Roman" w:cs="Times New Roman"/>
                      <w:b/>
                      <w:bCs/>
                      <w:sz w:val="24"/>
                      <w:szCs w:val="24"/>
                      <w:lang w:eastAsia="en-GB"/>
                    </w:rPr>
                    <w:t>§ 10-65.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Fastsettelse av alminnelig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Eiers inntekt settes til vedkommendes andel av selskapets eller innretningens overskudd eller underskudd fastsatt etter reglene i norsk skattelovgivning som om selskapet eller innretningen var skattyter.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Skattyter som indirekte eier eller kontrollerer andel i selskap eller innretning som nevnt i § 10-60, skal skattlegges direkte for vedkommendes andel av selskapets eller innretningens overskudd eller underskudd. Skattlegging etter forrige punktum skal bare skje når indirekte eie eller kontroll av andel skjer gjennom norsk-kontrollert utenlandsk selskap eller innretning hvor overskuddet ikke skattlegges løpende i Norge.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49" w:name="10-66"/>
                  <w:bookmarkEnd w:id="249"/>
                  <w:r w:rsidRPr="0054655C">
                    <w:rPr>
                      <w:rFonts w:ascii="Times New Roman" w:eastAsia="Times New Roman" w:hAnsi="Times New Roman" w:cs="Times New Roman"/>
                      <w:b/>
                      <w:bCs/>
                      <w:sz w:val="24"/>
                      <w:szCs w:val="24"/>
                      <w:lang w:eastAsia="en-GB"/>
                    </w:rPr>
                    <w:lastRenderedPageBreak/>
                    <w:t>§ 10-66.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Fradragsbegrensning for underskudd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Underskudd kan bare fremføres dersom det uttrykkelig erklæres at alt underlagsmateriale til selskapets regnskap vil bli fremlagt på ligningsmyndighetenes begjæring.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27 juni 2003 nr. 63 (f o m inntektsåret 2003).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50" w:name="10-67"/>
                  <w:bookmarkEnd w:id="250"/>
                  <w:r w:rsidRPr="0054655C">
                    <w:rPr>
                      <w:rFonts w:ascii="Times New Roman" w:eastAsia="Times New Roman" w:hAnsi="Times New Roman" w:cs="Times New Roman"/>
                      <w:b/>
                      <w:bCs/>
                      <w:sz w:val="24"/>
                      <w:szCs w:val="24"/>
                      <w:lang w:eastAsia="en-GB"/>
                    </w:rPr>
                    <w:t>§ 10-67.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Skattlegging av utdelt overskudd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 deltaker som ikke omfattes av § 10-12 første og tredje ledd, er mottatt utbytte ikke skattepliktig i den utstrekning det samlede utbyttet ligger innenfor den samlede inntekten som er skattlagt i medhold av § 10-65 eller er unntatt beskatning etter § 2-38 annet ledd, jf. tredje og fjerde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For deltaker som nevnt i § 10-12 første og tredje ledd, skal 72 prosent av mottatt utbytte, etter at utbyttet er økt med den andel av aksjonærens fradrag etter § 16-20 annet ledd som vedrører utbyttet, legges til grunn som utbytte ved beskatningen.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(f o m inntektsåret 2006), 14 des 2007 nr. 107 (f o m inntektsåret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51" w:name="10-68"/>
                  <w:bookmarkEnd w:id="251"/>
                  <w:r w:rsidRPr="0054655C">
                    <w:rPr>
                      <w:rFonts w:ascii="Times New Roman" w:eastAsia="Times New Roman" w:hAnsi="Times New Roman" w:cs="Times New Roman"/>
                      <w:b/>
                      <w:bCs/>
                      <w:sz w:val="24"/>
                      <w:szCs w:val="24"/>
                      <w:lang w:eastAsia="en-GB"/>
                    </w:rPr>
                    <w:t>§ 10-68.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Gevinst og tap ved realisasjon av aksje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realisasjon av aksje skal aksjens inngangsverdi opp- eller nedreguleres med endring i selskapets beskattede inntekt gjennom deltakerens eiertid. Aksjens inngangsverdi skal også oppreguleres med inntekt som er unntatt beskatning etter § 2-38 annet ledd, jf. tredje og fjerde ledd. Det skal kun foretas regulering i år deltakerne skattlegges etter reglene i dette kapittel.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Første ledd gjelder ikke deltaker som nevnt i § 10-12 første og tredje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27 juni 2003 nr. 63 (f o m inntektsåret 2003), 10 des 2004 nr. 77 (f o m inntektsåret 2006), 14 des 2007 nr. 107 (f o m inntektsåret 2007).</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52" w:name="map048"/>
                  <w:bookmarkEnd w:id="252"/>
                  <w:r w:rsidRPr="0054655C">
                    <w:rPr>
                      <w:rFonts w:ascii="Arial" w:eastAsia="Times New Roman" w:hAnsi="Arial" w:cs="Arial"/>
                      <w:b/>
                      <w:bCs/>
                      <w:color w:val="CC052B"/>
                      <w:sz w:val="24"/>
                      <w:szCs w:val="24"/>
                      <w:lang w:eastAsia="en-GB"/>
                    </w:rPr>
                    <w:t>Skatteplikt for gevinst og fradragsrett for tap ved utflytting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Overskriften tilføyd ved lov 14 des 2007 nr. 107.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53" w:name="10-70"/>
                  <w:bookmarkEnd w:id="253"/>
                  <w:r w:rsidRPr="0054655C">
                    <w:rPr>
                      <w:rFonts w:ascii="Times New Roman" w:eastAsia="Times New Roman" w:hAnsi="Times New Roman" w:cs="Times New Roman"/>
                      <w:b/>
                      <w:bCs/>
                      <w:sz w:val="24"/>
                      <w:szCs w:val="24"/>
                      <w:lang w:eastAsia="en-GB"/>
                    </w:rPr>
                    <w:t>§ 10-70.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Skatteplikt for gevinst på aksjer og andeler mv. ved utflytting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Gevinst på eiendel som nevnt i annet ledd, og som skattyter eier på det tidspunkt skatteplikten til riket opphører etter bestemmelsene i § 2-1 tredje ledd eller da skattyter skal anses bosatt i en annen stat etter skatteavtale, er skattepliktig som om aksjen eller andelen var realisert siste dag før dette tidspunkt, jf. § 14-25. Tilsvarende gjelder ved overføring av eiendel som nevnt i annet ledd til ektefelle som er skattemessig bosatt i annen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Skatteplikt etter denne paragraf omfatter gevinst på:</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 andel og grunnfondsbevis i norsk selskap som nevnt i § 2-2 første ledd a-e,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andel i norsk selskap som nevnt i § 2-2 annet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aksje og andel i tilsvarende utenlandsk selskap som nevnt i bokstav a eller b, </w:t>
                        </w:r>
                        <w:r w:rsidRPr="0054655C">
                          <w:rPr>
                            <w:rFonts w:ascii="Times New Roman" w:eastAsia="Times New Roman" w:hAnsi="Times New Roman" w:cs="Times New Roman"/>
                            <w:sz w:val="24"/>
                            <w:szCs w:val="24"/>
                            <w:lang w:eastAsia="en-GB"/>
                          </w:rPr>
                          <w:lastRenderedPageBreak/>
                          <w:t>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tegningsrett til aksje, opsjon og annet finansielt instrument hvor det underliggende objekt er eiendel som nevnt i bokstav a, b eller c.</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Tap er fradragsberettiget ved utflytting til annen EØS-stat, i samme utstrekning og på samme vilkår som gevinst er skattepliktig etter denne paragraf. Det gis ikke fradrag for tap som har kommet til fradrag i annen stat. Tapet fastsettes i ligningen for utflyttingsåret, jf. § 14-25, men avregningen utsettes til aksjen eller andelen er realisert. Departementet kan gi forskrift om vilkår for rett til tapsfradrag.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Samlet gevinst for alle skattepliktige aksjer og andeler som fratrukket fradragsberettigede tap ikke overstiger 500.000 kroner omfattes ikke av skatteplikten etter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Ved gevinstberegningen fastsettes utgangsverdien til markedsverdien på det tidspunkt realisasjon anses å ha funnet sted. Bestemmelsene i §§ 10-30 til 10-36 og § 10-44 gjelder så langt de passer. Når det ikke foreligger en kjent markedsverdi, fastsettes denne ved skjønn. Departementet kan gi forskrift om verdsettelsen.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Skattyter som har bosatt seg i riket etter fødselen og som ikke omfattes av § 2-1 tredje ledd b, kan kreve at inngangsverdien for aksjer og andeler som vedkommende eide ved innflyttingen fastsettes til markedsverdien på det tidspunkt skattyteren ble bosatt i riket etter § 2-1 første ledd og skatteavtale med annen stat. Når den fastsatte inngangsverdien er høyere enn utgangsverdien etter femte ledd, gis det ikke fradrag for tap.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Skattyter kan gis utsettelse med innbetaling av utlignet skatt dersom det stilles betryggende sikkerhet for skatteforpliktelsen. Ved flytting til annen EØS-stat gis utsettelse uten sikkerhetsstillelse når Norge i medhold av folkerettslig overenskomst kan kreve utlevert opplysninger fra denne staten om skattyterens inntekts- og formuesforhold, samt bistand til innfordring. Betalingsutsettelsen gjennomføres ved at den utlignede skatt ikke medtas ved avregningen for inntektsåret. Departementet kan gi forskrift om vilkår for utsettelse og sikkerhetsstillelse etter dette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Retten til utsettelse med betaling av skatten etter bestemmelsen i forrige ledd bortfaller ved gaveoverføring til person som ikke er skattemessig bosatt i Norge og ved opphør av virksomhet i selskap med andel som nevnt i første ledd jf. andre ledd bokstav b. Departementet kan gi forskrift til utfylling av dette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Den beregnede skatten reduseres eller bortfaller etter følgende regler: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Dersom skattyter realiserer aksjen eller andelen til en lavere verdi enn verdien fastsatt etter femte ledd, kan skattyteren kreve å få redusert utlignet skatt på aksjen eller andelen som om gevinsten var fastsatt etter faktisk realisasjonsverdi. Realisasjonsverdien kan ikke settes lavere enn inngangsverdien.Lavt eller ikke beskattet utbytte de foregående fem år legges til realisasjonsverdien. Valg av realisasjonsverdien gjelder ikke ved tap eller ved gaveoverføringer som nevnt i forrige ledd. Departementet kan </w:t>
                        </w:r>
                        <w:r w:rsidRPr="0054655C">
                          <w:rPr>
                            <w:rFonts w:ascii="Times New Roman" w:eastAsia="Times New Roman" w:hAnsi="Times New Roman" w:cs="Times New Roman"/>
                            <w:sz w:val="24"/>
                            <w:szCs w:val="24"/>
                            <w:lang w:eastAsia="en-GB"/>
                          </w:rPr>
                          <w:lastRenderedPageBreak/>
                          <w:t>gi forskrift til utfylling av denne bokstav.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Dersom gevinsten er skattepliktig til annen stat, gis fradrag i skatt etter denne paragraf etter reglene i skatteloven § 16-20 til § 16-28 så langt de passer.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Skatteplikten bortfaller hvis skattyteren ikke har realisert aksjen eller andelen innen fem år etter at skatteplikten opphørte etter § 2-1 tredje ledd eller skatteavtale med annen stat.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Skatteplikten bortfaller hvis skattyteren igjen blir bosatt i riket etter § 2-1 eller skal anses bosatt i Norge etter skatteavtale.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15 des 2006 nr. 81 (f o m inntektsåret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54" w:name="10-71"/>
                  <w:bookmarkEnd w:id="254"/>
                  <w:r w:rsidRPr="0054655C">
                    <w:rPr>
                      <w:rFonts w:ascii="Times New Roman" w:eastAsia="Times New Roman" w:hAnsi="Times New Roman" w:cs="Times New Roman"/>
                      <w:b/>
                      <w:bCs/>
                      <w:sz w:val="24"/>
                      <w:szCs w:val="24"/>
                      <w:lang w:eastAsia="en-GB"/>
                    </w:rPr>
                    <w:t>§ 10-71.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Skatteplikt for gevinst på eiendeler mv. ved utflytting av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Gevinst og tap på eiendel som selskap mv. som nevnt i § 2-2 første ledd eier på det tidspunkt skatteplikten til riket opphører etter § 2-2 første ledd eller da selskapet skal anses som hjemmehørende i en annen stat etter skatteavtale, er skattepliktig eller fradragsberettiget som om eiendelen var realisert siste dag før dette tidspunktet. Tilsvarende skal gevinst og tap på forpliktelse som selskapet har, være skattepliktig eller fradragsberettiget som om gevinsten eller tapet var realisert siste dag før skatteplikten til riket opphører som nevnt. Ved gevinst- og tapsberegningen fastsettes utgangsverdien til markedsverdien på det tidspunkt realisasjon anses å ha funnet sted.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Skatteplikt etter første ledd gjelder bare i tilfeller der selskapet mv. blir hjemmehørende i stat utenfor EØS, eller blir hjemmehørende i et lavskatteland, jf. § 10-63, innenfor EØS og selskapet mv. etter utflyttingen ikke er reelt etablert og driver reell økonomisk aktivitet der, på tilsvarende vilkår som fastsatt i § 10-64 bokstav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skattefri utflytting etter annet ledd gjelder § 9-14 for eiendeler og forpliktelser som tas ut av norsk beskatningsområde ved utflyttingen.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Likvidasjon etter norsk selskapslovgivning av selskap mv. som tidligere er utflyttet, jf. første ledd, anses ikke som realisasjon. Ved likvidasjon av et utflyttet selskap mv. etter norsk selskapslovgivning skal skattemessige verdier og ervervstidspunkter for eiendeler og forpliktelser videreføres uendret.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Ved flytting av selskap mv. hjemmehørende i en annen EØS-stat gjelder fjerde ledd tilsvarende, unntatt når selskapet blir hjemmehørende i stat utenfor EØS eller i lavskatteland innenfor EØS og etter flyttingen ikke er reelt etablert og driver reell økonomisk aktivitet der, på tilsvarende vilkår som fastsatt i § 10-64 bokstav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14 des 2007 nr. 107 (f o m inntektsåret 2007 for selskaper som opphører å være skattemessig hjemmehørende i riket etter skatteloven § 2-2 eller skatteavtale med annen stat etter 4 okt 2007), endret ved lover 12 des 2008 nr. 99 (f o m inntektsåret 2008), 10 juni 2011 nr. 16.</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55" w:name="map049"/>
                  <w:bookmarkEnd w:id="255"/>
                  <w:r w:rsidRPr="0054655C">
                    <w:rPr>
                      <w:rFonts w:ascii="Arial" w:eastAsia="Times New Roman" w:hAnsi="Arial" w:cs="Arial"/>
                      <w:b/>
                      <w:bCs/>
                      <w:color w:val="CC052B"/>
                      <w:sz w:val="24"/>
                      <w:szCs w:val="24"/>
                      <w:lang w:eastAsia="en-GB"/>
                    </w:rPr>
                    <w:t>Fullmaktshjemmel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56" w:name="10-80"/>
                  <w:bookmarkEnd w:id="256"/>
                  <w:r w:rsidRPr="0054655C">
                    <w:rPr>
                      <w:rFonts w:ascii="Times New Roman" w:eastAsia="Times New Roman" w:hAnsi="Times New Roman" w:cs="Times New Roman"/>
                      <w:b/>
                      <w:bCs/>
                      <w:sz w:val="24"/>
                      <w:szCs w:val="24"/>
                      <w:lang w:eastAsia="en-GB"/>
                    </w:rPr>
                    <w:t>§ 10-80.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       Departementet kan gi forskrift til utfylling og gjennomføring av bestemmelsene i dette kapittel.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15 des 2006 nr. 81 (f o m inntektsåret 2007 – tidligere § 10-70).</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57" w:name="map050"/>
                  <w:bookmarkEnd w:id="257"/>
                  <w:r w:rsidRPr="0054655C">
                    <w:rPr>
                      <w:rFonts w:ascii="Arial" w:eastAsia="Times New Roman" w:hAnsi="Arial" w:cs="Arial"/>
                      <w:b/>
                      <w:bCs/>
                      <w:color w:val="CC052B"/>
                      <w:sz w:val="24"/>
                      <w:szCs w:val="24"/>
                      <w:lang w:eastAsia="en-GB"/>
                    </w:rPr>
                    <w:t>Kapittel 11. Omorganisering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Overskriften endret ved lov 10 juni 2011 nr. 16.</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58" w:name="map051"/>
                  <w:bookmarkEnd w:id="258"/>
                  <w:r w:rsidRPr="0054655C">
                    <w:rPr>
                      <w:rFonts w:ascii="Arial" w:eastAsia="Times New Roman" w:hAnsi="Arial" w:cs="Arial"/>
                      <w:b/>
                      <w:bCs/>
                      <w:color w:val="CC052B"/>
                      <w:sz w:val="24"/>
                      <w:szCs w:val="24"/>
                      <w:lang w:eastAsia="en-GB"/>
                    </w:rPr>
                    <w:t>Fusjon og fisjon av selskaper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59" w:name="11-1"/>
                  <w:bookmarkEnd w:id="259"/>
                  <w:r w:rsidRPr="0054655C">
                    <w:rPr>
                      <w:rFonts w:ascii="Times New Roman" w:eastAsia="Times New Roman" w:hAnsi="Times New Roman" w:cs="Times New Roman"/>
                      <w:b/>
                      <w:bCs/>
                      <w:sz w:val="24"/>
                      <w:szCs w:val="24"/>
                      <w:lang w:eastAsia="en-GB"/>
                    </w:rPr>
                    <w:t>§ 11-1.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 for bestemmelsene om fusjon og fisjon av selskaper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 fusjon (sammenslutning) og fisjon (deling) av selskaper gjelder alminnelige regler om inntektsbeskatning med de fritak og begrensninger som følger av dette kapittel.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Bestemmelsene i § 11-2 til 11-10 gjelder hvor selskapene som inngår i fusjonen eller fisjonen, er hjemmehørende i Norge. Bestemmelsen i § 11-11 gjelder for grenseoverskridende fusjon, fisjon og aksjebytte.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9 des 2005 nr. 116 (f o m inntektsåret 2006), 10 juni 2011 nr. 16 (f o m inntektsåret 2011).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0" w:name="11-2"/>
                  <w:bookmarkEnd w:id="260"/>
                  <w:r w:rsidRPr="0054655C">
                    <w:rPr>
                      <w:rFonts w:ascii="Times New Roman" w:eastAsia="Times New Roman" w:hAnsi="Times New Roman" w:cs="Times New Roman"/>
                      <w:b/>
                      <w:bCs/>
                      <w:sz w:val="24"/>
                      <w:szCs w:val="24"/>
                      <w:lang w:eastAsia="en-GB"/>
                    </w:rPr>
                    <w:t>§ 11-2.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 fusjon av aksjeselskaper og allmennaksjeselskaper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To eller flere aksjeselskaper eller allmennaksjeselskaper kan fusjoneres uten skattlegging av selskapene og aksjonærene når fusjonen skjer etter kapittel 13 i aksjeloven eller kapittel 13 i allmennaksjeloven. Skattefritaket omfatter likevel ikke fusjon i konsern etter nevnte lovers § 13-2 annet ledd der vederlaget er aksjer i annet datterselskap.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To eller flere samvirkeforetak kan fusjoneres uten skattlegging av foretakene eller deltakerne når fusjonen skjer etter reglene i samvirkeloven kapittel 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Selskaper og sammenslutninger som er skattemessig likestilt med aksjeselskap og allmennaksjeselskap etter bestemmelsene i § 10-1, kan fusjoneres uten skattlegging etter de samme prinsipper og vilkår som gjelder for aksjeselskaper og allmennaksjeselskaper, jf. første ledd. Overtakende selskap eller sammenslutning må være likeartet med overdragende selskap eller sammenslutning.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29 juni 2007 nr. 81 (ikr. 1 jan 2008 iflg. res. 23 nov 2007 nr. 1287).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1" w:name="11-3"/>
                  <w:bookmarkEnd w:id="261"/>
                  <w:r w:rsidRPr="0054655C">
                    <w:rPr>
                      <w:rFonts w:ascii="Times New Roman" w:eastAsia="Times New Roman" w:hAnsi="Times New Roman" w:cs="Times New Roman"/>
                      <w:b/>
                      <w:bCs/>
                      <w:sz w:val="24"/>
                      <w:szCs w:val="24"/>
                      <w:lang w:eastAsia="en-GB"/>
                    </w:rPr>
                    <w:t>§ 11-3.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 fusjon av deltakerlignede selskaper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To eller flere selskaper hvor deltakerne lignes etter §§ 10-40 til 10-45, kan fusjoneres uten skattlegging ved at ett eller flere selskaper overdrar sine samlede eiendeler, rettigheter og forpliktelser til et annet selskap med samme selskaps- og ansvarsform, eller ved at et selskap erverver alle andeler i et annet selskap med samme selskaps- og ansvarsform, når deltakerne som vederlag mottar andeler i det overtakende selskapet eller andeler med et tillegg som ikke overstiger 20 prosent av det samlede vederlaget.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9 des 2005 nr. 116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2" w:name="11-4"/>
                  <w:bookmarkEnd w:id="262"/>
                  <w:r w:rsidRPr="0054655C">
                    <w:rPr>
                      <w:rFonts w:ascii="Times New Roman" w:eastAsia="Times New Roman" w:hAnsi="Times New Roman" w:cs="Times New Roman"/>
                      <w:b/>
                      <w:bCs/>
                      <w:sz w:val="24"/>
                      <w:szCs w:val="24"/>
                      <w:lang w:eastAsia="en-GB"/>
                    </w:rPr>
                    <w:lastRenderedPageBreak/>
                    <w:t>§ 11-4.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 fisjon av aksjeselskaper og allmennaksjeselskaper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Et aksjeselskap eller allmennaksjeselskap kan fisjoneres uten skattlegging av selskapet og aksjonærene når fisjonen skjer etter kapittel 14 i aksjeloven eller kapittel 14 i allmennaksjeloven. Skattefritaket omfatter likevel ikke fisjon i konsern etter de nevnte lovene § 14-2 tredje ledd der vederlaget er aksjer i annet datterselskap.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Et samvirkeforetak kan fisjoneres uten skattlegging av foretakene eller deltakerne når fisjonen skjer etter reglene i samvirkeloven kapittel 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Selskaper og sammenslutninger som er skattemessig likestilt med aksjeselskap og allmennaksjeselskap etter § 10-1, kan fisjoneres uten skattlegging etter de samme prinsipper og vilkår som gjelder for aksjeselskaper og allmennaksjeselskaper, jf. første ledd. Overtakende selskap eller sammenslutning må være likeartet med overdragende selskap eller sammenslutning.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29 juni 2007 nr. 81 (ikr. 1 jan 2008 iflg. res. 23 nov 2007 nr. 1287).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3" w:name="11-5"/>
                  <w:bookmarkEnd w:id="263"/>
                  <w:r w:rsidRPr="0054655C">
                    <w:rPr>
                      <w:rFonts w:ascii="Times New Roman" w:eastAsia="Times New Roman" w:hAnsi="Times New Roman" w:cs="Times New Roman"/>
                      <w:b/>
                      <w:bCs/>
                      <w:sz w:val="24"/>
                      <w:szCs w:val="24"/>
                      <w:lang w:eastAsia="en-GB"/>
                    </w:rPr>
                    <w:t>§ 11-5.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 fisjon av deltakerlignet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Et selskap som nevnt i § 10-40, kan fisjoneres uten skattlegging ved at det overdrar en del av sine eiendeler, rettigheter og forpliktelser til annet selskap med samme selskaps- og ansvarsform, eller ved at det overdrar sine samlede eiendeler, rettigheter og forpliktelser til to eller flere andre selskaper med samme selskaps- og ansvarsform, når deltakerne som vederlag mottar andeler i det overdragende eller det overtakende selskapet eller andeler med et tillegg som ikke overstiger 20 prosent av det samlede vederlaget.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9 des 2005 nr. 116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4" w:name="11-6"/>
                  <w:bookmarkEnd w:id="264"/>
                  <w:r w:rsidRPr="0054655C">
                    <w:rPr>
                      <w:rFonts w:ascii="Times New Roman" w:eastAsia="Times New Roman" w:hAnsi="Times New Roman" w:cs="Times New Roman"/>
                      <w:b/>
                      <w:bCs/>
                      <w:sz w:val="24"/>
                      <w:szCs w:val="24"/>
                      <w:lang w:eastAsia="en-GB"/>
                    </w:rPr>
                    <w:t>§ 11-6.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Skatteplikt for annet vederlag enn aksjer og andeler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Skattefritak ved fusjon og fisjon omfatter ikke annet vederlag til aksjonær eller deltaker enn aksjer eller andeler i selskap som direkte deltar i fusjonen eller fisjonen.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Skattefritaket omfatter heller ikke gavedisposisjoner ved fusjon eller fisjon.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5" w:name="11-7"/>
                  <w:bookmarkEnd w:id="265"/>
                  <w:r w:rsidRPr="0054655C">
                    <w:rPr>
                      <w:rFonts w:ascii="Times New Roman" w:eastAsia="Times New Roman" w:hAnsi="Times New Roman" w:cs="Times New Roman"/>
                      <w:b/>
                      <w:bCs/>
                      <w:sz w:val="24"/>
                      <w:szCs w:val="24"/>
                      <w:lang w:eastAsia="en-GB"/>
                    </w:rPr>
                    <w:t>§ 11-7.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Rett og plikt til skattemessig kontinuitet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Når fusjon eller fisjon gjennomføres etter dette kapittel, skal overtakende selskap videreføre de skattemessige verdiene og ervervstidspunktene for eiendeler, rettigheter og forpliktelser som overføres. Overdragende selskaps øvrige skatteposisjoner overtas på samme måte uendret av overtakende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Ved fusjon i konsern etter aksjeloven og allmennaksjeloven § 13-2 annet ledd og fisjon i konsern etter aksjeloven og allmennaksjeloven § 14-2 tredje ledd, der vederlaget er aksjer i overtakende selskaps morselskap, og der kapitalforhøyelsen i morselskapet gjennomføres ved at en fordring utstedt av overtakende selskap nyttes som aksjeinnskudd, skal skattemessig verdi på fordringen settes lik skattemessig verdi av egenkapitalen som overføres ved </w:t>
                  </w:r>
                  <w:r w:rsidRPr="0054655C">
                    <w:rPr>
                      <w:rFonts w:ascii="Times New Roman" w:eastAsia="Times New Roman" w:hAnsi="Times New Roman" w:cs="Times New Roman"/>
                      <w:sz w:val="24"/>
                      <w:szCs w:val="24"/>
                      <w:lang w:eastAsia="en-GB"/>
                    </w:rPr>
                    <w:lastRenderedPageBreak/>
                    <w:t>fusjonen eller fisjonen.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Gevinst ved realisasjon av fordring som nevnt i annet ledd, anses som skattepliktig inntekt for morselskapet. Det gis fradrag for tap. Tap eller gevinst som følge av at fordringen innfris til en annen verdi enn skattemessig verdi, er fradragsberettiget eller skattepliktig for det overtakende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Samlet inngangsverdi og ervervstidspunkt for skattyters vederlag i form av aksjer settes lik skattyters samlede inngangsverdi og ervervstidspunkt for aksjer i overdragende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Reglene i første og annet ledd påvirkes ikke av øvrige regler av betydning for den enkelte skatteposisjon.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For kommandittist eller stille deltaker som får høyere eller lavere skattemessig verdi på andel i selskap som nevnt i § 10-40 etter fusjon eller fisjon, skal fradragsrammen etter § 10-43 annet ledd korrigeres for slik differanse.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(ikr. straks med virkning f o m 6 okt 2004), 9 des 2005 nr. 113 (f o m inntektsåret 2006), 9 des 2005 nr. 116 (f o m inntektsåret 2006), 10 juni 2011 nr. 16 (f o m inntektsåret 2011).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6" w:name="11-8"/>
                  <w:bookmarkEnd w:id="266"/>
                  <w:r w:rsidRPr="0054655C">
                    <w:rPr>
                      <w:rFonts w:ascii="Times New Roman" w:eastAsia="Times New Roman" w:hAnsi="Times New Roman" w:cs="Times New Roman"/>
                      <w:b/>
                      <w:bCs/>
                      <w:sz w:val="24"/>
                      <w:szCs w:val="24"/>
                      <w:lang w:eastAsia="en-GB"/>
                    </w:rPr>
                    <w:t>§ 11-8.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Fordeling ved skattefri fisjon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fisjon av aksjeselskap eller allmennaksjeselskap fordeles nominell og innbetalt aksjekapital i samme forhold som nettoverdiene fordeles imellom selskapene.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Ved fisjon av deltakerlignet selskap hvor deltakerne eier andeler i flere av de fisjonerte selskapene, skal over- og underpris på selskapsandeler fordeles i samme forhold som selskapets nettoverdier. Det samme gjelder tillegg til fradragsramme i henhold til overgangsregler til skattereformen, fremførbart underskudd etter oppfylt fradragsramme i kommandittselskapet, jf. § 10-43 (4), differansesaldoer knyttet til driftsmidler som nevnt i § 14-41 første ledd a-d og differanse som nevnt i § 11-7 (4) første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Skatteposisjoner som ikke er knyttet til overførte eiendeler og gjeld i det overdragende selskapet overføres til det selskapet som fortsetter den virksomheten som skatteposisjonene skriver seg fra. Kan ikke dette sannsynliggjøres, fordeles posisjonene mellom selskapene i samme forhold som nettoverdiene i selskapet fordeles i. Avsetning etter § 14-70 skal overtas av ett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Ved fisjon overføres skatteposisjoner knyttet til eiendeler og gjeld i det overdragende selskapet til det selskapet som overtar eiendelene og gjelden. Samlesaldo i det overdragende selskapet fordeles i samme forhold som omsetningsverdien på fisjonstidspunktet for driftsmidler som inngår på saldo.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10 des 2004 nr. 77 (ikr. straks med virkning f o m 6 okt 2004).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7" w:name="11-9"/>
                  <w:bookmarkEnd w:id="267"/>
                  <w:r w:rsidRPr="0054655C">
                    <w:rPr>
                      <w:rFonts w:ascii="Times New Roman" w:eastAsia="Times New Roman" w:hAnsi="Times New Roman" w:cs="Times New Roman"/>
                      <w:b/>
                      <w:bCs/>
                      <w:sz w:val="24"/>
                      <w:szCs w:val="24"/>
                      <w:lang w:eastAsia="en-GB"/>
                    </w:rPr>
                    <w:t>§ 11-9.</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Avvikling av overdragende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       Når en fusjon eller fisjon innebærer at et selskap overdrar samtlige eiendeler, rettigheter og forpliktelser til andre selskaper, skal det overdragende </w:t>
                  </w:r>
                  <w:r w:rsidRPr="0054655C">
                    <w:rPr>
                      <w:rFonts w:ascii="Times New Roman" w:eastAsia="Times New Roman" w:hAnsi="Times New Roman" w:cs="Times New Roman"/>
                      <w:sz w:val="24"/>
                      <w:szCs w:val="24"/>
                      <w:lang w:eastAsia="en-GB"/>
                    </w:rPr>
                    <w:lastRenderedPageBreak/>
                    <w:t>selskapet oppløses og avvikles straks etter overdragelsen. For aksjeselskaper og allmennaksjeselskaper gjelder aksjelovens og allmennaksjelovens regler om slik oppløsning og avvikling.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8" w:name="11-10"/>
                  <w:bookmarkEnd w:id="268"/>
                  <w:r w:rsidRPr="0054655C">
                    <w:rPr>
                      <w:rFonts w:ascii="Times New Roman" w:eastAsia="Times New Roman" w:hAnsi="Times New Roman" w:cs="Times New Roman"/>
                      <w:b/>
                      <w:bCs/>
                      <w:sz w:val="24"/>
                      <w:szCs w:val="24"/>
                      <w:lang w:eastAsia="en-GB"/>
                    </w:rPr>
                    <w:t>§ 11-10.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Virkningstidspunkt for fusjon og fisjon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Skattefri fusjon og fisjon av selskaper som nevnt i § 10-40 får virkning fra det tidspunktet det overdragende selskapet foretar innskudd i det overtakende 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Fusjon av aksjeselskaper og allmennaksjeselskaper etter dette kapittel får virkning fra det tidspunkt da virkningene av fusjonen selskapsrettslig er inntrådt i henhold til aksjeloven § 13-16 eller allmennaksjeloven § 13-17.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Fisjon av aksjeselskap og allmennaksjeselskap etter dette kapittel får virkning fra det tidspunkt da virkningene av fisjonen selskapsrettslig er inntrådt i henhold til aksjeloven § 14-8 eller allmennaksjeloven § 14-8.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69" w:name="11-11"/>
                  <w:bookmarkEnd w:id="269"/>
                  <w:r w:rsidRPr="0054655C">
                    <w:rPr>
                      <w:rFonts w:ascii="Times New Roman" w:eastAsia="Times New Roman" w:hAnsi="Times New Roman" w:cs="Times New Roman"/>
                      <w:b/>
                      <w:bCs/>
                      <w:sz w:val="24"/>
                      <w:szCs w:val="24"/>
                      <w:lang w:eastAsia="en-GB"/>
                    </w:rPr>
                    <w:t>§ 11-11.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Grenseoverskridende fusjon, fisjon og aksjebytte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Ett eller flere aksjeselskaper eller allmennaksjeselskaper hjemmehørende i Norge kan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fusjonere med overtakende selskap med begrenset ansvar hjemmehørende i annen EØS-stat uten skattlegging av selskapene og aksjonærene når fusjonen skjer etter kapittel 13 i aksjeloven eller kapittel 13 i allmennaksjeloven,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utfisjoneres til overtakende selskap med begrenset ansvar hjemmehørende i annen eller andre EØS-stater uten skattlegging av selskapene og aksjonærene når fisjonen skjer etter kapittel 14 i aksjeloven eller kapittel 14 i allmennaksjeloven.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Annet vederlag enn aksjer i selskap som direkte deltar i fusjonen eller fisjonen, må ikke overstige 20 prosent av det samlede vederlaget. Bestemmelsene i §§ 11-6 til 11-10 gjelder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Stiftelse av europeisk samvirkeforetak (SCE-foretak) ved fusjon etter § 5 i SCE-loven kan gjennomføres skattefritt på de samme vilkår som gjelder for fusjon etter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skattefri fusjon og fisjon som nevnt i første og annet ledd gjelder §§ 9-14 og 14-27 for eiendeler, rettigheter og forpliktelser i det overdragende selskapet som tas ut av norsk beskatningsområde ved fusjonen eller fisjonen, jf. § 9-14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(4) Aksjebytte ved overføring av minst 90 prosent av aksjene i overdragende aksjeselskap eller allmennaksjeselskap hjemmehørende i Norge mot aksjer i overtakende selskap med begrenset ansvar hjemmehørende i annen stat kan gjennomføres uten skattlegging av aksjonærene når transaksjonen gjennomføres i samsvar med prinsipper for skattemessig kontinuitet for slike transaksjoner i den stat hvor det overtakende selskap er hjemmehørende. Tilsvarende gjelder der overtakende aksjeselskap eller allmennaksjeselskap er hjemmehørende i Norge og overdragende selskap med begrenset ansvar er hjemmehørende i annen stat. </w:t>
                  </w:r>
                  <w:r w:rsidRPr="0054655C">
                    <w:rPr>
                      <w:rFonts w:ascii="Times New Roman" w:eastAsia="Times New Roman" w:hAnsi="Times New Roman" w:cs="Times New Roman"/>
                      <w:sz w:val="24"/>
                      <w:szCs w:val="24"/>
                      <w:lang w:eastAsia="en-GB"/>
                    </w:rPr>
                    <w:lastRenderedPageBreak/>
                    <w:t>Annet vederlag enn aksjer i selskap som direkte deltar i aksjebyttet, må ikke overstige 20 prosent av det samlede vederlaget. Bestemmelsene i §§ 11-6, 11-7 og 11-10 gjelder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Fusjon og fisjon av selskaper med begrenset ansvar hjemmehørende i en eller flere andre stater gjennomføres uten beskatning av selskapet og aksjonærene når transaksjonen gjennomføres i samsvar med prinsipper for skattemessig kontinuitet for slike transaksjoner i den stat hvor det overdragende selskap er hjemmehørende og etter de prinsipper som følger av § 11-7. Tilsvarende kan aksjebytte som nevnt i fjerde ledd mellom selskaper hjemmehørende i en eller flere andre stater, gjennomføres uten beskatning av aksjonærene. Dersom overdragende selskap i fusjon eller fisjon som nevnt i første punktum har eiendeler, rettigheter og forpliktelser tilknyttet norsk beskatningsområde, gjelder tredje ledd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Fusjon mellom overtakende aksjeselskap eller allmennaksjeselskap hjemmehørende i Norge og selskap med begrenset ansvar hjemmehørende i annen EØS-stat gjennomføres uten skattlegging av selskapene og aksjonærene når fusjonen skjer etter kapittel 13 i aksjeloven eller kapittel 13 i allmennaksjeloven. Transaksjonen må gjennomføres i samsvar med prinsipper for skattemessig kontinuitet for slike transaksjoner i den stat hvor det overdragende selskap er hjemmehørende. Bestemmelsene i §§ 11-6 til 11-10 gjelder tilsvarende. Annet vederlag enn aksjer i selskap som direkte deltar i fusjonen, må ikke overstige 20 prosent av det samlede vederlaget. Tilsvarende gjelder ved fisjon av selskap med begrenset ansvar hjemmehørende i annen EØS-stat når overtakende aksjeselskap eller allmennaksjeselskap er hjemmehørende i Norge og fisjonen skjer etter kapittel 14 i aksjeloven eller kapittel 14 i allmennaksjeloven.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Skattefritak etter denne paragraf gjelder ikke når ett eller flere av selskapene som deltar i fusjonen, fisjonen eller aksjebyttet er hjemmehørende i et lavskatteland utenfor EØS, jf. § 10-63. Det samme gjelder når ett eller flere selskaper er hjemmehørende i et lavskatteland innenfor EØS dersom selskapet eller selskapene ikke er reelt etablert og driver reell økonomisk aktivitet i den EØS-staten, jf. § 10-64 bokstav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10 juni 2011 nr. 16 (f o m inntektsåret 2011).</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70" w:name="map052"/>
                  <w:bookmarkEnd w:id="270"/>
                  <w:r w:rsidRPr="0054655C">
                    <w:rPr>
                      <w:rFonts w:ascii="Arial" w:eastAsia="Times New Roman" w:hAnsi="Arial" w:cs="Arial"/>
                      <w:b/>
                      <w:bCs/>
                      <w:color w:val="CC052B"/>
                      <w:sz w:val="24"/>
                      <w:szCs w:val="24"/>
                      <w:lang w:eastAsia="en-GB"/>
                    </w:rPr>
                    <w:t>Omdanning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Overskriften endret ved lov 10 juni 2011 nr. 16.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71" w:name="11-20"/>
                  <w:bookmarkEnd w:id="271"/>
                  <w:r w:rsidRPr="0054655C">
                    <w:rPr>
                      <w:rFonts w:ascii="Times New Roman" w:eastAsia="Times New Roman" w:hAnsi="Times New Roman" w:cs="Times New Roman"/>
                      <w:b/>
                      <w:bCs/>
                      <w:sz w:val="24"/>
                      <w:szCs w:val="24"/>
                      <w:lang w:eastAsia="en-GB"/>
                    </w:rPr>
                    <w:t>§ 11-20.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 omdanning av virksomhet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Departementet kan gi forskrift om at følgende selskap eller foretak kan omdannes til aksjeselskap eller allmennaksjeselskap uten å utløse skattlegging: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enkeltpersonforetak,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virksomhet drevet av kommune eller fylkeskommune,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interkommunalt selskap,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deltakerlignet selskap som omfattes av § 10-40,</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samvirkeforetak,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statsforetak,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norskregistrert utenlandsk foretak skattepliktig etter § 2-2 første ledd 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kan også gi forskrift om omdanning fra enkeltpersonforetak til deltakerlignet selskap som omfattes av § 10-40.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Ved omdanning etter foregående ledd skal skattemessige inngangsverdier og ervervstidspunkt videreføres, og skatteposisjoner knyttet til virksomheten overføres uendret til 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5 sep 2003 nr. 91 (ikr. 1 mars 2004 iflg. res. 5 sep 2003 nr. 1118), 10 juni 2011 nr. 16 (f o m inntektsåret 2011), 7 des 2012 nr. 76.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72" w:name="11-21"/>
                  <w:bookmarkEnd w:id="272"/>
                  <w:r w:rsidRPr="0054655C">
                    <w:rPr>
                      <w:rFonts w:ascii="Times New Roman" w:eastAsia="Times New Roman" w:hAnsi="Times New Roman" w:cs="Times New Roman"/>
                      <w:b/>
                      <w:bCs/>
                      <w:sz w:val="24"/>
                      <w:szCs w:val="24"/>
                      <w:lang w:eastAsia="en-GB"/>
                    </w:rPr>
                    <w:t>§ 11-21.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 overføring av eiendeler mv. mellom selskaper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Departementet kan gi forskrift om at eiendeler og forpliktelser i virksomhet kan overføres uten å utløse skattlegging i følgende tilfeller: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Fra et aksjeselskap eller allmennaksjeselskap til et annet, forutsatt at selskapene tilhører samme konsern og forutsatt at morselskapet på transaksjonstidspunktet eier mer enn 90 prosent av aksjene i datterselskapene og har en tilsvarende del av stemmene som kan avgis på generalforsamlingen. Dette gjelder også når morselskapet ikke er hjemmehørende i riket, og når selskap eller sammenslutning som nevnt i § 10-1 første ledd er morselskap.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Mellom deltakerlignede selskaper som omfattes av § 10-40, forutsatt at selskapene i det vesentlige har samme eiere.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et aksjeselskap eller allmennaksjeselskap overfører eiendeler og forpliktelser ved fast driftssted skattepliktig til annen stat til nystiftet datterselskap i denne staten og vederlaget i sin helhet er aksjer i det nystiftede selskapet.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et selskap med begrenset ansvar hjemmehørende i en stat Norge har inngått skatteavtale med, som gir Norge rett til å kreve utlevert opplysninger om skattyterens inntekts- og formuesforhold samt få bistand til innfordring, overfører eiendeler og forpliktelser med tilknytning til virksomhet skattepliktig til Norge etter § 2-3 til selskap med begrenset ansvar i samme konsern hjemmehørende i Norge.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et selskap med begrenset ansvar overfører eiendeler og forpliktelser med tilknytning til virksomhet som er skattepliktig til Norge etter § 2-3 til annet konsernselskaps virksomhet med tilsvarende skatteplikt til Norge og konsernselskapene er hjemmehørende i en stat Norge har inngått skatteavtale med.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 tilfeller som nevnt i bokstav d og e kan det gis bestemmelser om at skatteposisjoner knyttet til virksomheten, skal overføres.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Ved overføring etter første ledd skal skatteposisjoner knyttet til eiendelene følge eiendelene uendret. Overdragende skattyters utlignede naturressursskatt til fremføring etter skatteloven § 18-2 (4) siste punktum og negative </w:t>
                  </w:r>
                  <w:r w:rsidRPr="0054655C">
                    <w:rPr>
                      <w:rFonts w:ascii="Times New Roman" w:eastAsia="Times New Roman" w:hAnsi="Times New Roman" w:cs="Times New Roman"/>
                      <w:sz w:val="24"/>
                      <w:szCs w:val="24"/>
                      <w:lang w:eastAsia="en-GB"/>
                    </w:rPr>
                    <w:lastRenderedPageBreak/>
                    <w:t>grunnrenteinntekt til fremføring etter skatteloven § 18-3 (4) på tidspunktet for overføring av kraftverk, kan overføres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i konkrete saker samtykke i overføring av eiendeler i virksomhet mellom selskaper som omfattes av første ledd a. Det kan settes vilkår for samtykket etter denne bestemmelsen.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Bestemmelsen i tredje ledd gjelder tilsvarende ved realisasjon etter uttak av eiendeler fra norsk beskatningsområde, jf. § 9-14 tiende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21 des 2001 nr. 112 (med virkning fra 1 jan 2001, se dens VI), 28 juni 2002 nr. 49, 12 des 2008 nr. 99 (f o m inntektsåret 2008), 10 juni 2011 nr. 16.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73" w:name="11-22"/>
                  <w:bookmarkEnd w:id="273"/>
                  <w:r w:rsidRPr="0054655C">
                    <w:rPr>
                      <w:rFonts w:ascii="Times New Roman" w:eastAsia="Times New Roman" w:hAnsi="Times New Roman" w:cs="Times New Roman"/>
                      <w:b/>
                      <w:bCs/>
                      <w:sz w:val="24"/>
                      <w:szCs w:val="24"/>
                      <w:lang w:eastAsia="en-GB"/>
                    </w:rPr>
                    <w:t>§ 11-22.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Skattefritak ved realisasjon som ledd i rasjonalisering av virksomhet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Departementet kan samtykke i at inntekt ved realisasjon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fast eiendom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virksomhet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aksjer,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andeler i selskap lignet etter § 10-40,</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skal være fritatt for skattlegging, eller skattlegges etter lavere satser enn fastsatt i Stortingets og kommunestyrets skattevedtak, når realisasjonen er ledd i omorganisering eller omlegging av virksomhet med sikte på å gjøre den mer rasjonell og effektiv.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Fritak eller nedsettelse kan bare gis når særlige grunner taler for det, og fritaket eller nedsettelsen klart vil lette omorganiseringen eller omleggingen.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Til fritaket eller nedsettelsen kan det knyttes vilkår, herunder med hensyn til bruken av vederlaget eller deler av det. Overdragende skattyters utlignede naturressursskatt til fremføring etter skatteloven § 18-2 (4) siste punktum og negative grunnrenteinntekt til fremføring etter skatteloven § 18-3 (4) på tidspunktet for overføring av kraftverk, kan tillates overført. Overdragende sparebanks og gjensidige livsforsikringsselskaps skatteposisjoner, herunder fremførbare underskudd etter skatteloven § 14-6 og ubenyttede godtgjørelsesfradrag etter skatteloven § 10-12 (4) på tidspunktet for overføring, kan tillates overført.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Første til tredje ledd gjelder tilsvarende for skattepliktig tilskudd som ytes til skattyter mot at virksomheten helt eller delvis blir nedlagt som ledd i strukturrasjonalisering eller lignende.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Første til tredje ledd gjelder tilsvarende ved realisasjon etter uttak av eiendeler og forpliktelser fra norsk beskatningsområde, jf. § 9-14 tiende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2001 nr. 112 (med virkning fra 1 jan 2001, se dens VI), 21 juni 2002 nr. 32 (ikr. 21 juni 2002 iflg. res. 21 juni 2002 nr. 571), 12 des 2008 nr. 99 (f o m inntektsåret 2008), 10 juni 2011 nr. 16 (f o m inntektsåret 2011).</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74" w:name="map053"/>
                  <w:bookmarkEnd w:id="274"/>
                  <w:r w:rsidRPr="0054655C">
                    <w:rPr>
                      <w:rFonts w:ascii="Arial" w:eastAsia="Times New Roman" w:hAnsi="Arial" w:cs="Arial"/>
                      <w:b/>
                      <w:bCs/>
                      <w:color w:val="CC052B"/>
                      <w:sz w:val="24"/>
                      <w:szCs w:val="24"/>
                      <w:lang w:eastAsia="en-GB"/>
                    </w:rPr>
                    <w:t>Kapittel 12. Personinntekt</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75" w:name="map054"/>
                  <w:bookmarkEnd w:id="275"/>
                  <w:r w:rsidRPr="0054655C">
                    <w:rPr>
                      <w:rFonts w:ascii="Arial" w:eastAsia="Times New Roman" w:hAnsi="Arial" w:cs="Arial"/>
                      <w:b/>
                      <w:bCs/>
                      <w:color w:val="CC052B"/>
                      <w:sz w:val="24"/>
                      <w:szCs w:val="24"/>
                      <w:lang w:eastAsia="en-GB"/>
                    </w:rPr>
                    <w:t>Fellesregler for personinntekt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76" w:name="12-1"/>
                  <w:bookmarkEnd w:id="276"/>
                  <w:r w:rsidRPr="0054655C">
                    <w:rPr>
                      <w:rFonts w:ascii="Times New Roman" w:eastAsia="Times New Roman" w:hAnsi="Times New Roman" w:cs="Times New Roman"/>
                      <w:b/>
                      <w:bCs/>
                      <w:sz w:val="24"/>
                      <w:szCs w:val="24"/>
                      <w:lang w:eastAsia="en-GB"/>
                    </w:rPr>
                    <w:lastRenderedPageBreak/>
                    <w:t>§ 12-1.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Dette kapittel gjelder fastsettelse av personinntekt. Personinntekt er grunnlag for utligning av toppskatt til staten og trygdeavgift til folketrygden.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77" w:name="12-2"/>
                  <w:bookmarkEnd w:id="277"/>
                  <w:r w:rsidRPr="0054655C">
                    <w:rPr>
                      <w:rFonts w:ascii="Times New Roman" w:eastAsia="Times New Roman" w:hAnsi="Times New Roman" w:cs="Times New Roman"/>
                      <w:b/>
                      <w:bCs/>
                      <w:sz w:val="24"/>
                      <w:szCs w:val="24"/>
                      <w:lang w:eastAsia="en-GB"/>
                    </w:rPr>
                    <w:t>§ 12-2.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Hva personinntekt omfatter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Personinntekt omfatter: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fordel vunnet ved arbeid etter § 5-10,</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pensjon i og utenfor arbeidsforhold, føderåd, livrente som er ledd i pensjonsordning i arbeidsforhold og engangs- og avløsningsbeløp for slike ytelser. Som personinntekt regnes likevel ikke barnepensjon til barn som ikke er fylt 17 år ved utløpet av inntektsåret og etterlønn og etterpensjon etter § 5-40 første ledd. Som personinntekt regnes heller ikke utbetaling fra kollektiv livrente i arbeidsforhold opprettet etter inntektsåret 2006, der premien er tatt til inntekt etter § 5-12 sjette ledd og § 12-2 første ledd bokstav a.</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arbeidsavklaringspenger etter folketrygdloven kapittel 11 og overgangsstønad etter folketrygdloven §§ 15-7, 16-7 og 17-6.</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engangsutbetaling fra individuell pensjonsavtale som er i samsvar med regler gitt av departementet og engangsutbetaling fra pensjonsavtale etter lov om individuell pensjonsordning.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engangsutbetaling fra pensjonsordning etter innskuddspensjonsloven.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godtgjørelse til deltaker for arbeidsinnsats i deltakerlignet selskap,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beregnet personinntekt etter §§ 12-10 til 12-13.</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introduksjonsstønad beregnet etter lov om introduksjonsordning for nyankomne innvandrere kapittel 3 og kvalifiseringsstønad etter lov om sosiale tjenester i arbeids- og velferdsforvaltningen.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støtte etter lov om supplerande stønad til personar med kort butid i Noreg.</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2000 nr. 111 (f o m inntektsåret 2000), 24 nov 2000 nr. 81 (ikr. 1 jan 2001 iflg. res. 24 nov 2000 nr. 1167), 21 des 2001 nr. 112 (f o m inntektsåret 2000), 21 des 2001 nr. 112 (med virkning f o m 11 okt 2001), 4 juli 2003 nr. 80 (ikr. 1 sep 2003), 20 juni 2003 nr. 55 (ikr. 1 jan 2004), 17 juni 2005 nr. 74 (f o m inntektsåret 2006), 16 juni 2006 nr. 29 (f o m inntektsåret 2007), 15 des 2006 nr. 81 (f o m inntektsåret 2007, se dens XI), 26 okt 2007 nr. 97, 14 des 2007 nr. 107 (f o m inntektsåret 2007), 12 des 2008 nr. 99 (f o m inntektsåret 2009), 11 des 2009 nr. 123 (f o m inntektsåret 2010), 19 des 2008 nr. 106 (ikr. 1 mars 2010 iflg. res. 19 feb 2010 nr. 189), 24 juni 2011 nr. 30 (ikr. 1 jan 2012 iflg. res. 16 des 2011 nr. 1252), 7 des 2012 nr. 76. Endres ved lov 7 des 2012 nr. 76 (ikr. fra den tid Kongen bestemmer).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78" w:name="12-3"/>
                  <w:bookmarkEnd w:id="278"/>
                  <w:r w:rsidRPr="0054655C">
                    <w:rPr>
                      <w:rFonts w:ascii="Times New Roman" w:eastAsia="Times New Roman" w:hAnsi="Times New Roman" w:cs="Times New Roman"/>
                      <w:b/>
                      <w:bCs/>
                      <w:sz w:val="24"/>
                      <w:szCs w:val="24"/>
                      <w:lang w:eastAsia="en-GB"/>
                    </w:rPr>
                    <w:t>§ 12-3.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Personinntekt for ektefeller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Har begge ektefellene personinntekt, skal personinntekten fastsettes særskilt for hver av dem.</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79" w:name="map055"/>
                  <w:bookmarkEnd w:id="279"/>
                  <w:r w:rsidRPr="0054655C">
                    <w:rPr>
                      <w:rFonts w:ascii="Arial" w:eastAsia="Times New Roman" w:hAnsi="Arial" w:cs="Arial"/>
                      <w:b/>
                      <w:bCs/>
                      <w:color w:val="CC052B"/>
                      <w:sz w:val="24"/>
                      <w:szCs w:val="24"/>
                      <w:lang w:eastAsia="en-GB"/>
                    </w:rPr>
                    <w:t>Beregnet personinntekt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80" w:name="12-10"/>
                  <w:bookmarkEnd w:id="280"/>
                  <w:r w:rsidRPr="0054655C">
                    <w:rPr>
                      <w:rFonts w:ascii="Times New Roman" w:eastAsia="Times New Roman" w:hAnsi="Times New Roman" w:cs="Times New Roman"/>
                      <w:b/>
                      <w:bCs/>
                      <w:sz w:val="24"/>
                      <w:szCs w:val="24"/>
                      <w:lang w:eastAsia="en-GB"/>
                    </w:rPr>
                    <w:t>§ 12-10.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Vilkår for beregning av personinntekt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skal beregnes personinntekt for eier av enkeltpersonforetak.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Beregnet personinntekt fastsettes bare når et foretak driver virksomhet. Det </w:t>
                  </w:r>
                  <w:r w:rsidRPr="0054655C">
                    <w:rPr>
                      <w:rFonts w:ascii="Times New Roman" w:eastAsia="Times New Roman" w:hAnsi="Times New Roman" w:cs="Times New Roman"/>
                      <w:sz w:val="24"/>
                      <w:szCs w:val="24"/>
                      <w:lang w:eastAsia="en-GB"/>
                    </w:rPr>
                    <w:lastRenderedPageBreak/>
                    <w:t>skal beregnes personinntekt av inntekt som er innvunnet i virksomheten, selv om inntekten tidfestes etter at virksomheten har opphørt.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5 sep 2003 nr. 91 (ikr. 1 mars 2004 iflg. res. 5 sep 2003 nr. 1118), 17 juni 2005 nr. 74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81" w:name="12-11"/>
                  <w:bookmarkEnd w:id="281"/>
                  <w:r w:rsidRPr="0054655C">
                    <w:rPr>
                      <w:rFonts w:ascii="Times New Roman" w:eastAsia="Times New Roman" w:hAnsi="Times New Roman" w:cs="Times New Roman"/>
                      <w:b/>
                      <w:bCs/>
                      <w:sz w:val="24"/>
                      <w:szCs w:val="24"/>
                      <w:lang w:eastAsia="en-GB"/>
                    </w:rPr>
                    <w:t>§ 12-11.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Beregning av personinntekt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Alminnelig inntekt fra virksomheten før fradag for fremførbart underskudd er utgangspunkt for beregning av personinntekt, jf. § 12-2 g. I den alminnelige inntekten gjøres de tillegg og fradrag som fremgår av denne og etterfølgende paragrafer.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Følgende poster legges til: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faktiske kapitalkostnader og -tap. Tap på kundefordringer skal likevel ikke legges til, heller ikke renter på gjeld som nevnt i § 12-12 annet ledd c, i den utstrekning gjelden ikke overstiger skjermingsgrunnlaget før fradrag etter § 12-12 annet ledd c,</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særskilt fradrag for fiskere og fangstfolk etter § 6-60, særskilt fradrag for sjøfolk etter § 6-61, jordbruksfradrag fastsatt etter § 8-1 femte ledd, reindriftsfradrag fastsatt etter § 8-1 sjette ledd og skiferfradrag fastsatt etter § 8-1 sjuende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Følgende poster trekkes fra: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faktiske kapitalinntekter som avkastning av aksjer, bankinnskudd, obligasjoner, gjeldsbrev, utestående fordringer og lignende. Inntekt av kundefordringer skal likevel ikke trekkes fra,</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ved realisasjon av formuesobjekter som nevnt under a,</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beregnet skjermingsfradrag i virksomheten fastsatt etter § 12-12.</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For enkeltpersonforetak beregnes ikke personinntekt av gevinst ved realisasjon av tomt fra alminnelig jordbruk eller skogbruk, når gevinsten ikke overstiger 150.000 kroner i inntektsåret. Dette omfatter gevinst som går inn under § 9-3 åttende ledd bokstav a, eller samme ledd bokstav d for så vidt gjelder vederlag bestemt av tomteverdi.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15 des 2000 nr. 95 (f o m inntektsåret 2000), 27 juni 2003 nr. 63 (f o m inntektsåret 2003), 10 des 2004 nr. 77 (f o m inntektsåret 2005), 17 juni 2005 nr. 74 (f o m inntektsåret 2006), endret paragrafnummer fra § 12-12, 14 des 2007 nr. 107 (f o m inntektsåret 2008), 19 juni 2009 nr. 54.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82" w:name="12-12"/>
                  <w:bookmarkEnd w:id="282"/>
                  <w:r w:rsidRPr="0054655C">
                    <w:rPr>
                      <w:rFonts w:ascii="Times New Roman" w:eastAsia="Times New Roman" w:hAnsi="Times New Roman" w:cs="Times New Roman"/>
                      <w:b/>
                      <w:bCs/>
                      <w:sz w:val="24"/>
                      <w:szCs w:val="24"/>
                      <w:lang w:eastAsia="en-GB"/>
                    </w:rPr>
                    <w:t>§ 12-12.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Skjermingsfradrag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Skjermingsfradraget er lik skjermingsgrunnlaget etter annet ledd multiplisert med skjermingsrenten etter tredje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Skjermingsgrunnlaget fastsettes etter følgende regler: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Skjermingsgrunnlaget omfatter følgende eiendeler, forutsatt at de har virket i virksomheten: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varige og betydelige driftsmidler, jf. § 14-40 første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varer,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kundefordringer,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4.</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ervervet forretningsverdi og annet ervervet immaterielt formuesobjekt. Skjermingsgrunnlaget kan tillegges forsknings- og utviklingskostnader i den utstrekning de ikke er skattemessig fradratt.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Eiendeler som benyttes til velferdstiltak som for det vesentligste brukes utenom arbeidstid, skal ikke regnes med i skjermingsgrunnlaget.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fastsettelsen av skjermingsgrunnlaget gjøres det fradrag for gjeld til finansinstitusjoner og gjeld som knytter seg til mengdegjeldsbrev.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fastsettelsen av skjermingsgrunnlaget fradras verdien av leverandørkreditter og forskuddsbetalinger fra kunder.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Skjermingsgrunnlaget skal verdsettes til middelverdien av de inngående og utgående verdier. Skattemessig verdi legges til grunn ved verdsettelsen, med følgende unntak: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Ikke-avskrivbar eiendel skal verdsettes til den høyeste verdi av eiendelens historiske kostpris og ligningsverdi.</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Eiendel kan verdsettes til bokført verdi i regnskap oppgjort etter reglene i regnskapsloven dersom slik verdsettelse er lagt til grunn for eiendelen ved fastsettelsen av kapitalavkastningsgrunnlaget i inntektsåret 1999. Skattyteren kan frafalle fortsatt verdsettelse etter dette nummer, til fordel for verdsettelse til skattemessig verdi eller etter nr. 1.</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Driftsmidler som etter sin art skal regnes med i skjermingsgrunnlaget, men som har en uforholdsmessig høy verdi, skal regnes med kun for et beløp som anses alminnelig i den aktuelle type virksomhet.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verdsettelsesmetoden som er lagt til grunn det første året for eiendelen, er bindende for senere år.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fastsetter i forskrift den maksimale skjermingsrenten for det enkelte inntektsår.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15 des 2000 nr. 95 (f o m inntektsåret 2000), 17 juni 2005 nr. 74 (f o m inntektsåret 2006), endret paragrafnummer fra § 12-13.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83" w:name="12-13"/>
                  <w:bookmarkEnd w:id="283"/>
                  <w:r w:rsidRPr="0054655C">
                    <w:rPr>
                      <w:rFonts w:ascii="Times New Roman" w:eastAsia="Times New Roman" w:hAnsi="Times New Roman" w:cs="Times New Roman"/>
                      <w:b/>
                      <w:bCs/>
                      <w:sz w:val="24"/>
                      <w:szCs w:val="24"/>
                      <w:lang w:eastAsia="en-GB"/>
                    </w:rPr>
                    <w:t>§ 12-13.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Fremføring av negativ beregnet personinntekt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Beregnet negativ personinntekt kan ikke trekkes fra i personinntekt utenfor virksomheten, men kan kreves fremført mot positiv beregnet personinntekt i senere år fra den samme virksomheten.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Adgangen til å fremføre negativ beregnet personinntekt faller bort i den utstrekning skattyteren unnlater fremføring det første året vedkommende har anledning til 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juni 2005 nr. 74 (f o m inntektsåret 2006), endret paragrafnummer fra § 12-16, 9 des 2011 nr. 52 (f o m inntektsåret 2012), endret paragrafnummer fra § 12-14.</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84" w:name="map056"/>
                  <w:bookmarkEnd w:id="284"/>
                  <w:r w:rsidRPr="0054655C">
                    <w:rPr>
                      <w:rFonts w:ascii="Arial" w:eastAsia="Times New Roman" w:hAnsi="Arial" w:cs="Arial"/>
                      <w:b/>
                      <w:bCs/>
                      <w:color w:val="CC052B"/>
                      <w:sz w:val="24"/>
                      <w:szCs w:val="24"/>
                      <w:lang w:eastAsia="en-GB"/>
                    </w:rPr>
                    <w:t>Fullmaktshjemmel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85" w:name="12-20"/>
                  <w:bookmarkEnd w:id="285"/>
                  <w:r w:rsidRPr="0054655C">
                    <w:rPr>
                      <w:rFonts w:ascii="Times New Roman" w:eastAsia="Times New Roman" w:hAnsi="Times New Roman" w:cs="Times New Roman"/>
                      <w:b/>
                      <w:bCs/>
                      <w:sz w:val="24"/>
                      <w:szCs w:val="24"/>
                      <w:lang w:eastAsia="en-GB"/>
                    </w:rPr>
                    <w:t>§ 12-20.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Departementet kan gi nærmere regler til utfylling og gjennomføring av bestemmelsene i dette kapittel.</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86" w:name="map057"/>
                  <w:bookmarkEnd w:id="286"/>
                  <w:r w:rsidRPr="0054655C">
                    <w:rPr>
                      <w:rFonts w:ascii="Arial" w:eastAsia="Times New Roman" w:hAnsi="Arial" w:cs="Arial"/>
                      <w:b/>
                      <w:bCs/>
                      <w:color w:val="CC052B"/>
                      <w:sz w:val="24"/>
                      <w:szCs w:val="24"/>
                      <w:lang w:eastAsia="en-GB"/>
                    </w:rPr>
                    <w:lastRenderedPageBreak/>
                    <w:t>Kapittel 13. Skjønnsfastsettelse av formue og inntekt ved interessefellesskap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87" w:name="13-1"/>
                  <w:bookmarkEnd w:id="287"/>
                  <w:r w:rsidRPr="0054655C">
                    <w:rPr>
                      <w:rFonts w:ascii="Times New Roman" w:eastAsia="Times New Roman" w:hAnsi="Times New Roman" w:cs="Times New Roman"/>
                      <w:b/>
                      <w:bCs/>
                      <w:sz w:val="24"/>
                      <w:szCs w:val="24"/>
                      <w:lang w:eastAsia="en-GB"/>
                    </w:rPr>
                    <w:t>§ 13-1.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Interessefellesskap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kan foretas fastsettelse ved skjønn hvis skattyters formue eller inntekt er redusert på grunn av direkte eller indirekte interessefellesskap med annen person, selskap eller innretning.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Er den andre personen, selskapet eller innretningen som er nevnt i første ledd, bosatt eller hjemmehørende i en stat utenfor EØS, og det er grunn til å anta at formuen eller inntekten er redusert, skal reduksjonen anses for å være en følge av interessefellesskap med mindre skattyteren godtgjør at det ikke er tilfelle. Første punktum får tilsvarende anvendelse når den andre personen, selskapet eller innretningen er bosatt eller hjemmehørende i en stat innenfor EØS, dersom Norge ikke kan kreve opplysninger om vedkommendes formues- og inntektsforhold i medhold av folkerettslig overenskomst.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skjønnet skal formue eller inntekt fastsettes som om interessefellesskap ikke hadde foreligget.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Når det foreligger interessefellesskap mellom foretak hjemmehørende i Norge og utlandet, og deres kommersielle eller finansielle samkvem er underlagt armlengdebetingelser nedfelt i skatteavtale mellom de respektive stater, skal det ved avgjørelsen av om formue eller inntekt er redusert etter første ledd og ved skjønnsmessig fastsettelse av formue eller inntekt etter tredje ledd, tas hensyn til retningslinjer for internprising for flernasjonale foretak og skattemyndigheter som er vedtatt av Organisasjonen for økonomisk samarbeid og utvikling (OECD). Disse retningslinjer bør, så langt de passer, tas tilsvarende hensyn til i andre tilfeller enn foran nevnt. Det foranstående gjelder bare i den utstrekning Norge har sluttet seg til retningslinjene og så fremt departementet ikke har bestemt noe annet.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29 juni 2007 nr. 72 (ikr. 1 jan 2008).</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88" w:name="map058"/>
                  <w:bookmarkEnd w:id="288"/>
                  <w:r w:rsidRPr="0054655C">
                    <w:rPr>
                      <w:rFonts w:ascii="Arial" w:eastAsia="Times New Roman" w:hAnsi="Arial" w:cs="Arial"/>
                      <w:b/>
                      <w:bCs/>
                      <w:color w:val="CC052B"/>
                      <w:sz w:val="24"/>
                      <w:szCs w:val="24"/>
                      <w:lang w:eastAsia="en-GB"/>
                    </w:rPr>
                    <w:t>Kapittel 14. Tidfesting av inntekt og fradrag i inntekt</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89" w:name="map059"/>
                  <w:bookmarkEnd w:id="289"/>
                  <w:r w:rsidRPr="0054655C">
                    <w:rPr>
                      <w:rFonts w:ascii="Arial" w:eastAsia="Times New Roman" w:hAnsi="Arial" w:cs="Arial"/>
                      <w:b/>
                      <w:bCs/>
                      <w:color w:val="CC052B"/>
                      <w:sz w:val="24"/>
                      <w:szCs w:val="24"/>
                      <w:lang w:eastAsia="en-GB"/>
                    </w:rPr>
                    <w:t>Inntektsperioder og alminnelige regler for tidfesting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90" w:name="14-1"/>
                  <w:bookmarkEnd w:id="290"/>
                  <w:r w:rsidRPr="0054655C">
                    <w:rPr>
                      <w:rFonts w:ascii="Times New Roman" w:eastAsia="Times New Roman" w:hAnsi="Times New Roman" w:cs="Times New Roman"/>
                      <w:b/>
                      <w:bCs/>
                      <w:sz w:val="24"/>
                      <w:szCs w:val="24"/>
                      <w:lang w:eastAsia="en-GB"/>
                    </w:rPr>
                    <w:t>§ 14-1.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Inntektsperioder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Med mindre annet er bestemt, er inntektsperioden kalenderåret.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Er skatteplikten avhengig av bostedet og skattyteren anses som bosatt i riket bare en del av inntektsåret, jf. § 2-1 annet til sjette ledd, fastsettes inntekten til det beløpet som etter bestemmelsene i dette kapittel skal tas til inntekt i vedkommende tidsrom.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(3) For næringsdrivende regnskapspliktig skattyter, som etter regnskapsloven § 1-7 første ledd annet og tredje punktum benytter et annet regnskapsår enn kalenderåret (avvikende regnskapsår), fastsettes inntekten til det beløpet den har </w:t>
                  </w:r>
                  <w:r w:rsidRPr="0054655C">
                    <w:rPr>
                      <w:rFonts w:ascii="Times New Roman" w:eastAsia="Times New Roman" w:hAnsi="Times New Roman" w:cs="Times New Roman"/>
                      <w:sz w:val="24"/>
                      <w:szCs w:val="24"/>
                      <w:lang w:eastAsia="en-GB"/>
                    </w:rPr>
                    <w:lastRenderedPageBreak/>
                    <w:t>utgjort i det siste regnskapsåret som er utløpt før 1. januar i det året ligningen utføres.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Tredje ledd gjelder tilsvarende når staten, Opplysningsvesenets fond eller en kommune skal ilignes skatt og det foreligger regnskap som ikke følger kalenderåret.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Går skattyteren over til å benytte et annet regnskapsår enn tidligere, skal inntekten i tidsrommet mellom det forrige regnskapsårets avslutning og det nye regnskapsårets begynnelse skattlegges særskilt. Det gis fradrag for avskrivninger i denne perioden med en forholdsmessig del etter hvor mange påbegynte måneder skattyteren har benyttet det nye regnskapsåret.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9 des 2005 nr. 113 (f o m inntektsåret 2006), 15 des 2006 nr. 81 (ikr. 1 juli 2005), 12 des 2008 nr. 99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91" w:name="14-2"/>
                  <w:bookmarkEnd w:id="291"/>
                  <w:r w:rsidRPr="0054655C">
                    <w:rPr>
                      <w:rFonts w:ascii="Times New Roman" w:eastAsia="Times New Roman" w:hAnsi="Times New Roman" w:cs="Times New Roman"/>
                      <w:b/>
                      <w:bCs/>
                      <w:sz w:val="24"/>
                      <w:szCs w:val="24"/>
                      <w:lang w:eastAsia="en-GB"/>
                    </w:rPr>
                    <w:t>§ 14-2.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Hovedregel om tidfesting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Med mindre annet er bestemt, skal en fordel tas til inntekt i det året da fordelen tilflyter skattyteren. Fordeler som innvinnes ved overføring fra andre, tas til inntekt når skattyteren får en ubetinget rett til ytelsen.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Med mindre annet er bestemt, skal en kostnad fradras i det året da det oppstår en ubetinget forpliktelse for skattyteren til å dekke eller innfri kostnaden. Det ses bort fra plikt til å utføre, unnlate eller tåle noe i framtiden.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Uttak eller overføring av verdier til endret bruk etter § 5-2 inntektsføres på uttaks- eller overføringstidspunktet.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9 des 2005 nr. 116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92" w:name="14-3"/>
                  <w:bookmarkEnd w:id="292"/>
                  <w:r w:rsidRPr="0054655C">
                    <w:rPr>
                      <w:rFonts w:ascii="Times New Roman" w:eastAsia="Times New Roman" w:hAnsi="Times New Roman" w:cs="Times New Roman"/>
                      <w:b/>
                      <w:bCs/>
                      <w:sz w:val="24"/>
                      <w:szCs w:val="24"/>
                      <w:lang w:eastAsia="en-GB"/>
                    </w:rPr>
                    <w:t>§ 14-3.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Tidfesting av arbeidsinntekt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Arbeidsinntekt, pensjonsinntekt, underholdsbidrag o.l. tas til inntekt i det året da beløpet utbetales eller ytelsen erlegges, eller i tilfelle på det tidligere tidspunkt da det oppstår adgang til å få beløpet utbetalt eller ytelsen erlagt. Fordel ved arbeidsgivers premie til kollektiv livrente som nevnt i § 5-12 sjette ledd tas til inntekt i det året arbeidsgiver innbetaler premien.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Første ledd gjelder tilsvarende for inntekt ved salg av egenproduserte kunstverk som nevnt i merverdiavgiftsloven § 3-7 fjerde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Kostnad til erverv av inntekt som nevnt i første og annet ledd fradras i det inntektsåret da kostnaden betales eller utredes. Det samme gjelder for kostnad til underholdsbidrag og annen ytelse som nevnt i §§ 5-40 til 5-42.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Ved inn- og utflytting i riket gjelder: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Forskudd på godtgjørelse for arbeid her i landet som er utbetalt til skattyteren før innflytting, skattlegges som om det var utbetalt på innflyttingstidspunktet.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Opptjent godtgjørelse for arbeid her i landet som skattyteren på utflyttingstidspunktet ikke har fått utbetalt eller fått oppgjør for, men som vedkommende før utflytting har ervervet en ubetinget rett til, skattlegges som om den var utbetalt på utflyttingstidspunktet.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Bokstav a og b gjelder tilsvarende for inntekt som omfattes av § 2-3 første ledd d og annet ledd og på arbeidsinntekt som er skattepliktig etter lov om skattlegging av undersjøiske petroleumsforekomster mv. så langt bestemmelsene passer.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Kostnad til erverv av inntekt som nevnt i a og b fradras på det tidspunkt skattyteren trer ut av norsk beskatningsområde. Er slik kostnad utredet før innflytting, fradras den på innflyttingstidspunktet.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Departementet kan gi forskrift til utfylling og gjennomføring av denne paragraf. Departementet kan også gi forskrift om tidfesting av og beregning av det enkelte års skattepliktige inntekt for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etterbetaling av offentlig eller privat pensjon, samt av trygdeytelse som utbetales av trygdemyndighetene i henhold til lov,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åremålstilsatte i Forsvaret og flygere som kontraktsmessig tjenestegjør i Luftforsvaret ut over plikttjenesten.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15 des 2006 nr. 81 (f o m inntektsåret 2007), 14 des 2007 nr. 107 (f o m inntektsåret 2007), 19 juni 2009 nr. 58 (ikr. 1 jan 2010 iflg. res. 6 nov 2009 nr. 1347).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93" w:name="14-4"/>
                  <w:bookmarkEnd w:id="293"/>
                  <w:r w:rsidRPr="0054655C">
                    <w:rPr>
                      <w:rFonts w:ascii="Times New Roman" w:eastAsia="Times New Roman" w:hAnsi="Times New Roman" w:cs="Times New Roman"/>
                      <w:b/>
                      <w:bCs/>
                      <w:sz w:val="24"/>
                      <w:szCs w:val="24"/>
                      <w:lang w:eastAsia="en-GB"/>
                    </w:rPr>
                    <w:t>§ 14-4.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Tidfesting for regnskapspliktige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Denne paragraf gjelder for virksomhet som det er fastsatt regnskapsplikt for i lov eller med hjemmel i lov.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Regnskapslovgivningens regler om vurdering etter kursen ved regnskapsårets slutt, legges til grunn ved tidfestingen av gevinst og tap på kortsiktige fordringer og gjeld i utenlandsk valuta, jf. § 14-5 femte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Regnskapslovgivningens regler om vurdering til virkelig verdi legges til grunn ved tidfestingen av gevinst og tap for faste eiendommer tilhørende livsforsikringsselskaper, private tjenestepensjonskasser og kommunale og fylkeskommunale pensjonskasser, jf. § 6-10 (4).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9 des 2005 nr. 116 (f o m inntektsåret 2005), 19 nov 2004 nr. 73 (ikr. 1 jan 2006 iflg. vedtak 1 des 2004 nr. 1531), 16 juni 2006 nr. 29 (f o m inntektsåret 2006).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94" w:name="14-5"/>
                  <w:bookmarkEnd w:id="294"/>
                  <w:r w:rsidRPr="0054655C">
                    <w:rPr>
                      <w:rFonts w:ascii="Times New Roman" w:eastAsia="Times New Roman" w:hAnsi="Times New Roman" w:cs="Times New Roman"/>
                      <w:b/>
                      <w:bCs/>
                      <w:sz w:val="24"/>
                      <w:szCs w:val="24"/>
                      <w:lang w:eastAsia="en-GB"/>
                    </w:rPr>
                    <w:t>§ 14-5.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Nærmere om tidfesting av varekostnad, opp- og nedskriving av fordringer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Denne paragraf gjelder for virksomhet som det er fastsatt bokføringsplikt for i lov eller med hjemmel i lov.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Varebeholdning vurderes etter følgende regler: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Verdien settes til anskaffelsesverdi, eller tilvirkningsverdi for vare som er tilvirket av skattyteren, herunder vare som er tilvirket etter bestilling. Til tilvirkningsverdi regnes kostpris for råstoff, halvfabrikata, hjelpestoff og produksjonslønn.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verdsettelse av ikke-individualiserbare varer anses de først anskaffede varer å være realisert først.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fastsettelse av inntekten skal det ikke tas hensyn til opp- eller nedskrivning av verdien av beholdning av varer og varekontrakter.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kan gi forskrift til utfylling og gjennomføring av dette ledd og kan herunder gi bestemmelser som avviker fra reglene i c for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bokhandler- og forlagsbransjen,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kunstnere som tilvirker kunstverk uten fysisk bruksformål,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innkjøpt buskap, herunder verpehøner og kyllinger.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Tilvirkningskontrakt som ikke er fullført, verdsettes etter reglene for tilvirkning etter bestilling, jf. annet ledd a. Bestemmelsen i foregående punktum gjelder uavhengig av den tidsmessige plassering av inntekter og fradrag på slik tilvirkningskontrakt i skattyterens årsregnskap.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For opp- eller nedskrivning av fordringer gjelder: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fastsettelse av inntekten skal det – bortsett fra unntakene i b, c og f – ikke tas hensyn til opp- eller nedskrivning av verdien av fordringer.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Tap på utestående kundefordringer kan nedskrives med virkning for inntektsfastsettelsen. Nedskrivningen beregnes ved hjelp av en nedskrivningsfaktor som settes lik forholdet mellom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endelig konstatert tap på kundefordringer fratrukket merverdiavgift i løpet av det inntektsåret nedskrivningen gjelder og i det foregående året,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 siste to års kredittsalg, fratrukket merverdiavgift,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multiplisert med et faktortall som fastsettes av departementet.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Nedskrivningsbeløpet etter b beregnes ved å multiplisere nedskrivningsfaktoren med kundefordringsmassen ved årets utløp, medregnet merverdiavgift. Andre avgifter som skattyteren vil få refundert av det offentlige ved tap på kundefordringer, skal ikke medregnes.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 stedet for fradrag etter b gis det i ny virksomhet fradrag med to prosent av fordringsmassen ved utgangen av etableringsåret og de to påfølgende inntektsårene.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Nedskrivningsbeløp etter b, c og d tas til inntekt ved utløpet av det påfølgende inntektsåret, i den utstrekning beløpet ikke motsvarer tap i inntektsåret. Ny avsetning foretas i tilfelle etter forholdene på dette tidspunkt.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Dette ledd omfatter ikke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banker,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finansieringsforetak og samvirkeforetak av låntakere som driver virksomhet med konsesjon etter lov om finansieringsvirksomhet og finansinstitusjoner.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Institusjoner som nevnt under f, kan føre til fradrag tap på utlån og garantier som er ført til kostnad i årsregnskapet i samsvar med regnskapslovgivningens regler. Departementet kan gi forskrift om overgangsregler og om utfylling og gjennomføring av bestemmelsen i første punktum ved anvendelse av endrede regnskapsregler om behandling av utlån og garantier i årsregnskapet, herunder gi bestemmelser om at </w:t>
                        </w:r>
                        <w:r w:rsidRPr="0054655C">
                          <w:rPr>
                            <w:rFonts w:ascii="Times New Roman" w:eastAsia="Times New Roman" w:hAnsi="Times New Roman" w:cs="Times New Roman"/>
                            <w:sz w:val="24"/>
                            <w:szCs w:val="24"/>
                            <w:lang w:eastAsia="en-GB"/>
                          </w:rPr>
                          <w:lastRenderedPageBreak/>
                          <w:t>beregnede og resultatførte renteinntekter etter nevnte regnskapsregler, skal legges til grunn ved beskatningen.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kan gi forskrift til utfylling og gjennomføring av dette ledd og kan herunder bestemme at d ikke skal gjelde i nærmere bestemte tilfeller hvor det erfaringsmessig er ubetydelige tap på utestående kundefordringer.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Fordring og gjeld i utenlandsk valuta som forfaller mer enn ett år etter utløpet av det regnskapsåret fordringen eller gjeldsposten er ervervet i, vurderes etter følgende regler: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Fordringen kan ikke vurderes etter lavere kurs enn den laveste av kursene på årsoppgjørstidspunktet og ervervstidspunktet.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Gjeld kan ikke vurderes etter høyere kurs enn den høyeste av kursene på [års]oppgjørstidspunktet og tidspunktet for låneopptak.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Urealisert valutatap motregnes mot urealisert valutagevinst.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kan gi forskrift til utfylling og gjennomføring av dette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Departementet kan gi forskrift om at grupper av skattytere uavhengig av regnskapsloven og bokføringsloven skal ta hensyn til endringer i varebeholdning, utestående fordringer og gjeld.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21 des 2000 nr. 111 (f o m inntektsåret 2000), 21 des 2000 nr. 117 (f o m inntektsåret 2000), 9 des 2005 nr. 116 (f o m inntektsåret 2005), 19 nov 2004 nr. 73 (ikr. 1 jan 2006 iflg. vedtak 1 des 2004 nr. 1531), 15 des 2006 nr. 81 (f o m inntektsåret 2005), 29 juni 2007 nr. 81 (ikr. 1 jan 2008 iflg. res. 23 nov 2007 nr. 1287).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95" w:name="14-6"/>
                  <w:bookmarkEnd w:id="295"/>
                  <w:r w:rsidRPr="0054655C">
                    <w:rPr>
                      <w:rFonts w:ascii="Times New Roman" w:eastAsia="Times New Roman" w:hAnsi="Times New Roman" w:cs="Times New Roman"/>
                      <w:b/>
                      <w:bCs/>
                      <w:sz w:val="24"/>
                      <w:szCs w:val="24"/>
                      <w:lang w:eastAsia="en-GB"/>
                    </w:rPr>
                    <w:t>§ 14-6.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Fremføring av underskudd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fradrag for underskudd som omfattes av § 6-3 første ledd, som skattyteren har hatt i et forutgående år. Underskudd i et tidligere år skal være fratrukket i sin helhet før det gis fradrag for underskudd i et senere år. Dette gjelder ikke ved gjennomsnittsligning av inntekt av skogbruk, jf. § 14-81.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Hvis skattyter åpner offentlig akkordforhandling eller oppnår underhåndsakkord med en eller flere av sine kreditorer, kan underskudd for inntektsåret og tidligere år bare kreves fratrukket for den del som overstiger det ettergitte gjeldsbeløpet.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Blir skattyters bo behandlet som konkursbo, kan underskudd for inntektsåret og tidligere år bare kreves fratrukket med inntil det beløp skattyter tilbakebetaler til kreditorene av udekket gjeld etter konkursen.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Denne paragraf gjelder ikke for inntekt av skogbruk, jf. § 14-81.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Det gis ikke fradrag i et senere år for underskudd ved virksomhet som nevnt i § 2-39 oppstått i inntektsåret 2012. Første punktum gjelder likevel ikke den delen av underskuddet som skyldes tap pådratt ved realisasjon av formuesobjekt før 15. juni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(f o m inntektsåret 2005), 17 juni 2005 nr. 74 (f o m inntektsåret 2005), 9 des 2005 nr. 113 (f o m inntektsåret 2006), 7 des 2012 nr. 76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96" w:name="14-7"/>
                  <w:bookmarkEnd w:id="296"/>
                  <w:r w:rsidRPr="0054655C">
                    <w:rPr>
                      <w:rFonts w:ascii="Times New Roman" w:eastAsia="Times New Roman" w:hAnsi="Times New Roman" w:cs="Times New Roman"/>
                      <w:b/>
                      <w:bCs/>
                      <w:sz w:val="24"/>
                      <w:szCs w:val="24"/>
                      <w:lang w:eastAsia="en-GB"/>
                    </w:rPr>
                    <w:lastRenderedPageBreak/>
                    <w:t>§ 14-7.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Tilbakeføring av underskudd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Når det ved opphør av en virksomhet er et udekket underskudd som er oppstått i det året da virksomheten opphører, skal ligningen for det foregående og om nødvendig også for det nest foregående året endres, idet det i inntekten for disse år gis fradrag for det udekkede underskuddet. Er underskuddet oppstått i året forut for opphørsåret, skal ligningen for det foregående året endres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Første ledd gjelder tilsvarende når et underskudd står udekket ved oppløsning av et selskap eller annen skattepliktig innretning.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Denne paragraf gjelder ikke for inntekt av skogbruk, jf. § 14-81.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(f o m inntektsåret 2005), 17 juni 2005 nr. 74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97" w:name="14-8"/>
                  <w:bookmarkEnd w:id="297"/>
                  <w:r w:rsidRPr="0054655C">
                    <w:rPr>
                      <w:rFonts w:ascii="Times New Roman" w:eastAsia="Times New Roman" w:hAnsi="Times New Roman" w:cs="Times New Roman"/>
                      <w:b/>
                      <w:bCs/>
                      <w:sz w:val="24"/>
                      <w:szCs w:val="24"/>
                      <w:lang w:eastAsia="en-GB"/>
                    </w:rPr>
                    <w:t>§ 14-8.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Tidfesting av inntekt ved uforklart formuesøkning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Uforklart formuesøkning kan regnes som inntekt for det året da det er konstatert at den er til stede, hvis skattyteren ikke godtgjør at økningen er lagt opp av inntekt som skal skattlegges i tidligere 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9 des 2005 nr. 113 (f o m inntektsåret 2006), endret paragrafnummer fra § 14-9.</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98" w:name="map060"/>
                  <w:bookmarkEnd w:id="298"/>
                  <w:r w:rsidRPr="0054655C">
                    <w:rPr>
                      <w:rFonts w:ascii="Arial" w:eastAsia="Times New Roman" w:hAnsi="Arial" w:cs="Arial"/>
                      <w:b/>
                      <w:bCs/>
                      <w:color w:val="CC052B"/>
                      <w:sz w:val="24"/>
                      <w:szCs w:val="24"/>
                      <w:lang w:eastAsia="en-GB"/>
                    </w:rPr>
                    <w:t>Særregler om tidfesting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299" w:name="14-20"/>
                  <w:bookmarkEnd w:id="299"/>
                  <w:r w:rsidRPr="0054655C">
                    <w:rPr>
                      <w:rFonts w:ascii="Times New Roman" w:eastAsia="Times New Roman" w:hAnsi="Times New Roman" w:cs="Times New Roman"/>
                      <w:b/>
                      <w:bCs/>
                      <w:sz w:val="24"/>
                      <w:szCs w:val="24"/>
                      <w:lang w:eastAsia="en-GB"/>
                    </w:rPr>
                    <w:t>§ 14-20.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Gjeldsrenter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Denne paragraf gjelder ikke for virksomhet som det er fastsatt bokføringsplikt for i lov eller med hjemmel i lov.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For påløpte renter som ikke er betalt ved forfall gjelder følgende unntak fra § 14-2: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 fordringshaveren: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Renter som er forfalt og ikke betalt i det år rentene er påløpt inntektsbeskattes i det år betaling skjer.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Fordringshavere som er skattlagt for påløpte renter som forfaller i senere år, gis fradrag i forfallsåret for rentebeløp som ikke er betalt ved utløpet av forfallsåret. Beløpet skattlegges i det senere år når betaling skjer.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 skyldneren: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Renter som er forfalt og ikke betalt i det år rentene er påløpt kommer til fradrag i det år betaling skjer.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Skyldnere som har fått fradrag for påløpte renter som forfaller i senere år, gis et inntektstillegg i forfallsåret for rentebeløp som ikke er betalt ved utløpet av forfallsåret. Beløpet kommer til fradrag i det senere år når betaling skjer.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Dette ledd gjelder tilsvarende for fordringshaverens og skyldnerens dødsbo.</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For renter av gjeld til Statens lånekasse for utdanning gjelder § 14-3 tredje ledd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lastRenderedPageBreak/>
                    <w:t>Endret ved lov 19 nov 2004 nr. 73 (ikr. 1 jan 2006 iflg. vedtak 1 des 2004 nr. 1531).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00" w:name="14-21"/>
                  <w:bookmarkEnd w:id="300"/>
                  <w:r w:rsidRPr="0054655C">
                    <w:rPr>
                      <w:rFonts w:ascii="Times New Roman" w:eastAsia="Times New Roman" w:hAnsi="Times New Roman" w:cs="Times New Roman"/>
                      <w:b/>
                      <w:bCs/>
                      <w:sz w:val="24"/>
                      <w:szCs w:val="24"/>
                      <w:lang w:eastAsia="en-GB"/>
                    </w:rPr>
                    <w:t>§ 14-21.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Inntekt av sparedelen av livsforsikring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Avkastning av sparedelen av livsforsikring (kapitalforsikring) skattlegges i året etter opptjeningsåret.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01" w:name="14-22"/>
                  <w:bookmarkEnd w:id="301"/>
                  <w:r w:rsidRPr="0054655C">
                    <w:rPr>
                      <w:rFonts w:ascii="Times New Roman" w:eastAsia="Times New Roman" w:hAnsi="Times New Roman" w:cs="Times New Roman"/>
                      <w:b/>
                      <w:bCs/>
                      <w:sz w:val="24"/>
                      <w:szCs w:val="24"/>
                      <w:lang w:eastAsia="en-GB"/>
                    </w:rPr>
                    <w:t>§ 14-22.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Inntekt av pelsdyroppdrett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Drives oppdrett av pelsdyr av en enkelt eier eller av ansvarlig selskap, regnes inntekt ved salg av pelsdyr eller skinn for oppebåret i det året da salget fant sted eller skinnet ble markedsført. Dyr eller skinn regnes som solgt for deres antatte verdi når de blir overført til en annen kommune.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02" w:name="14-23"/>
                  <w:bookmarkEnd w:id="302"/>
                  <w:r w:rsidRPr="0054655C">
                    <w:rPr>
                      <w:rFonts w:ascii="Times New Roman" w:eastAsia="Times New Roman" w:hAnsi="Times New Roman" w:cs="Times New Roman"/>
                      <w:b/>
                      <w:bCs/>
                      <w:sz w:val="24"/>
                      <w:szCs w:val="24"/>
                      <w:lang w:eastAsia="en-GB"/>
                    </w:rPr>
                    <w:t>§ 14-23.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Renteelement ved mengdegjeldsbrev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Renteelement som ligger i at mengdegjeldsbrev skal innfris til høyere kurs enn utstedelseskursen, skattlegges i det året da renteelementet er påløpt.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Utsteder av mengdegjeldsbrev kan føre renteelement som nevnt i første ledd, til fradrag i det året da renteelementet er pådratt.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kan gi forskrift om hvordan årlig renteelement skal beregnes, og om at mindre avvik mellom kurs ved utstedelse og innfrielse ikke skal falle inn under reglene i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Endres ved lov 17 des 1999 nr. 94 (ikr. fra den tid Kongen bestemmer).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03" w:name="14-24"/>
                  <w:bookmarkEnd w:id="303"/>
                  <w:r w:rsidRPr="0054655C">
                    <w:rPr>
                      <w:rFonts w:ascii="Times New Roman" w:eastAsia="Times New Roman" w:hAnsi="Times New Roman" w:cs="Times New Roman"/>
                      <w:b/>
                      <w:bCs/>
                      <w:sz w:val="24"/>
                      <w:szCs w:val="24"/>
                      <w:lang w:eastAsia="en-GB"/>
                    </w:rPr>
                    <w:t>§ 14-24.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Gevinst og tap ved realisasjon av verdipapir dekket ved lån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Gevinst og tap ved realisasjon av verdipapir dekket ved lån (dekket shortsalg) inntektsføres eller fradragsføres når verdipapiret anses realisert etter § 9-12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6 juni 2003 nr. 36 (ikr. 1 jan 2004 iflg. res. 19 des 2003 nr. 1588).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04" w:name="14-25"/>
                  <w:bookmarkEnd w:id="304"/>
                  <w:r w:rsidRPr="0054655C">
                    <w:rPr>
                      <w:rFonts w:ascii="Times New Roman" w:eastAsia="Times New Roman" w:hAnsi="Times New Roman" w:cs="Times New Roman"/>
                      <w:b/>
                      <w:bCs/>
                      <w:sz w:val="24"/>
                      <w:szCs w:val="24"/>
                      <w:lang w:eastAsia="en-GB"/>
                    </w:rPr>
                    <w:t>§ 14-25.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Gevinst og tap på aksjer og andeler mv. ved utflytting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Gevinst og tap på eiendel som nevnt i § 10-70 annet ledd tas til inntekt eller fradras siste dag før skatteplikten til riket opphører etter bestemmelsene i § 2-1 tredje ledd eller da skattyter skal anses bosatt i en annen stat etter skatteavtale.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15 des 2006 nr. 81 (f o m inntektsåret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05" w:name="14-26"/>
                  <w:bookmarkEnd w:id="305"/>
                  <w:r w:rsidRPr="0054655C">
                    <w:rPr>
                      <w:rFonts w:ascii="Times New Roman" w:eastAsia="Times New Roman" w:hAnsi="Times New Roman" w:cs="Times New Roman"/>
                      <w:b/>
                      <w:bCs/>
                      <w:sz w:val="24"/>
                      <w:szCs w:val="24"/>
                      <w:lang w:eastAsia="en-GB"/>
                    </w:rPr>
                    <w:t>§ 14-26.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Gevinst og tap på eiendeler og forpliktelser ved utflytting av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Gevinst og tap på eiendel og forpliktelse som nevnt i § 10-71 tas til inntekt eller fradras siste dag før skatteplikten til riket opphører etter § 2-2 første ledd eller da selskapet skal anses som hjemmehørende i en annen stat etter skatteavtale.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14 des 2007 nr. 107 (f o m inntektsåret 2007 for selskaper som opphører å være skattemessig hjemmehørende i riket etter skatteloven § 2-2 eller skatteavtale med annen stat etter 4 okt 2007), endret ved lov 12 des 2008 nr. 99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06" w:name="14-27"/>
                  <w:bookmarkEnd w:id="306"/>
                  <w:r w:rsidRPr="0054655C">
                    <w:rPr>
                      <w:rFonts w:ascii="Times New Roman" w:eastAsia="Times New Roman" w:hAnsi="Times New Roman" w:cs="Times New Roman"/>
                      <w:b/>
                      <w:bCs/>
                      <w:sz w:val="24"/>
                      <w:szCs w:val="24"/>
                      <w:lang w:eastAsia="en-GB"/>
                    </w:rPr>
                    <w:t>§ 14-27.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Gevinst og tap på eiendeler mv. som tas ut av norsk beskatningsområde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       Gevinst og tap på eiendel eller forpliktelse som nevnt i § 9-14 tredje ledd tas til inntekt eller fradras siste dag før eiendelen eller forpliktelsen er tatt ut av norsk beskatningsområde etter bestemmelsene i § 9-14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12 des 2008 nr. 99 (f o m inntektsåret 2008).</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07" w:name="map061"/>
                  <w:bookmarkEnd w:id="307"/>
                  <w:r w:rsidRPr="0054655C">
                    <w:rPr>
                      <w:rFonts w:ascii="Arial" w:eastAsia="Times New Roman" w:hAnsi="Arial" w:cs="Arial"/>
                      <w:b/>
                      <w:bCs/>
                      <w:color w:val="CC052B"/>
                      <w:sz w:val="24"/>
                      <w:szCs w:val="24"/>
                      <w:lang w:eastAsia="en-GB"/>
                    </w:rPr>
                    <w:t>Fellesregler for avskrivning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08" w:name="14-30"/>
                  <w:bookmarkEnd w:id="308"/>
                  <w:r w:rsidRPr="0054655C">
                    <w:rPr>
                      <w:rFonts w:ascii="Times New Roman" w:eastAsia="Times New Roman" w:hAnsi="Times New Roman" w:cs="Times New Roman"/>
                      <w:b/>
                      <w:bCs/>
                      <w:sz w:val="24"/>
                      <w:szCs w:val="24"/>
                      <w:lang w:eastAsia="en-GB"/>
                    </w:rPr>
                    <w:t>§ 14-30.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Tidspunkt for erverv av driftsmiddel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Driftsmiddel som avskrives etter bestemmelsene i dette kapittel anses som ervervet ved levering. Driftsmiddel som skattyteren selv tilvirker, anses som ervervet når det er ferdig.</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09" w:name="map062"/>
                  <w:bookmarkEnd w:id="309"/>
                  <w:r w:rsidRPr="0054655C">
                    <w:rPr>
                      <w:rFonts w:ascii="Arial" w:eastAsia="Times New Roman" w:hAnsi="Arial" w:cs="Arial"/>
                      <w:b/>
                      <w:bCs/>
                      <w:color w:val="CC052B"/>
                      <w:sz w:val="24"/>
                      <w:szCs w:val="24"/>
                      <w:lang w:eastAsia="en-GB"/>
                    </w:rPr>
                    <w:t>Saldoavskrivning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10" w:name="14-40"/>
                  <w:bookmarkEnd w:id="310"/>
                  <w:r w:rsidRPr="0054655C">
                    <w:rPr>
                      <w:rFonts w:ascii="Times New Roman" w:eastAsia="Times New Roman" w:hAnsi="Times New Roman" w:cs="Times New Roman"/>
                      <w:b/>
                      <w:bCs/>
                      <w:sz w:val="24"/>
                      <w:szCs w:val="24"/>
                      <w:lang w:eastAsia="en-GB"/>
                    </w:rPr>
                    <w:t>§ 14-40.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Hvilke driftsmidler som kan saldoavskrives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Følgende driftsmidler avskrives etter §§ 14-41 til 14-48: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Varige og betydelige driftsmidler. Et driftsmiddel regnes som varig når det ved ervervet antas å ha en brukstid på minst tre år. Det regnes som betydelig når kostpris er 15.000 kroner eller høyere, inkludert merverdiavgift dersom det ikke foreligger fradragsrett.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Ervervet forretningsverdi med kostpris på 15.000 kroner eller høyere.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Driftsmiddel med kortere brukstid enn tre år eller lavere kostpris enn 15.000 kroner kan fradragsføres i anskaffelsesåret eller avskrives.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Påkostning på driftsmiddel som avskrives skal føres inn på saldo selv om påkostningen er mindre enn 15.000 kroner.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6 juni 2003 nr. 36 (f o m inntektsåret 2003).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11" w:name="14-41"/>
                  <w:bookmarkEnd w:id="311"/>
                  <w:r w:rsidRPr="0054655C">
                    <w:rPr>
                      <w:rFonts w:ascii="Times New Roman" w:eastAsia="Times New Roman" w:hAnsi="Times New Roman" w:cs="Times New Roman"/>
                      <w:b/>
                      <w:bCs/>
                      <w:sz w:val="24"/>
                      <w:szCs w:val="24"/>
                      <w:lang w:eastAsia="en-GB"/>
                    </w:rPr>
                    <w:t>§ 14-41.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Avskrivningsgrupper (saldogrupper)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Driftsmidler som avskrives etter § 14-40, inndeles i følgende saldogrupper: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kontormaskiner o.l.</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ervervet forretningsverdi</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vogntog, lastebiler, busser, varebiler, drosjebiler og kjøretøy for transport av funksjonshemmede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personbiler, traktorer, maskiner, redskap, instrumenter, inventar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skip, fartøyer, rigger m.v.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fly, helikopter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anlegg for overføring og distribusjon av elektrisk kraft og elektroteknisk utrustning i kraftforetak, og slike driftsmidler benyttet i annen virksomhet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bygg og anlegg, hoteller, losjihus, bevertningssteder m.v. Som anlegg regnes blant annet tekniske hjelpe- og tilleggsinstallasjoner i industrianlegg mv., herunder renseanlegg, trykkluftanlegg, kjølesystem og lignende.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i.</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forretningsbygg.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j)</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fast teknisk installasjon i bygninger, herunder varmeanlegg, kjøle- og fryseanlegg, elektrisk anlegg, sanitæranlegg, heisanlegg o.l. Departementet kan gi forskrift om avgrensning av fast teknisk installasjon.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Når de enkelte delene av et bygg kan henføres til forskjellige avskrivningsgrupper eller ikke er avskrivbare (kombinerte bygg), bedømmes bygget under ett i forhold til spørsmålet om avskrivning på grunnlag av leieverdien for de forskjellige delene. Er bygget delt opp i eierseksjoner, bedømmes hver eierseksjon for seg.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Bygningsmessig arbeid ved montering av produksjonsmaskineri kan avskrives sammen med dette i gruppe 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Driftsmidler som inngår i gruppe a, b, c og d avskrives under ett. Grupperingen foretas for hver av skattyterens næringer, jf. § 14-42 første ledd, og for hver kommune når samme næring drives i flere kommuner, jf. § 14-45 første ledd. I gruppene e, f, g, h og i føres hvert enkelt driftsmiddel på egen saldo. Driftsmidler som inngår i gruppe j skal avskrives under ett for hver bygning.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2001 nr. 112 (f o m inntektsåret 2002), 12 des 2008 nr. 99 (f o m inntektsåret 2009, se dens X), 19 juni 2009 nr. 54 (f o m inntektsåret 2009), 9 des 2011 nr. 52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12" w:name="14-42"/>
                  <w:bookmarkEnd w:id="312"/>
                  <w:r w:rsidRPr="0054655C">
                    <w:rPr>
                      <w:rFonts w:ascii="Times New Roman" w:eastAsia="Times New Roman" w:hAnsi="Times New Roman" w:cs="Times New Roman"/>
                      <w:b/>
                      <w:bCs/>
                      <w:sz w:val="24"/>
                      <w:szCs w:val="24"/>
                      <w:lang w:eastAsia="en-GB"/>
                    </w:rPr>
                    <w:t>§ 14-42.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Grunnlag for avskrivning og inntektsføring av negativ saldo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Hver saldo, jf. § 14-41, er ett avskrivningsgrunnlag eller grunnlag for inntektsføring av negativ saldo.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Saldoen består av saldo etter foregående års avskrivninger eller inntektsføring av negativ saldo, med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tillegg av summen av kostpris for driftsmidler m.v. som er ervervet i løpet av inntektsåret. Bidrag til erverv av driftsmiddel fra staten, en kommune eller et selskap med offentlig støtte, skal trekkes fra i kostprisen. Det samme gjelder beløp som skal fradras etter særskilt bestemmelse i lov eller forskrift. Fradrag skal likevel ikke gjøres for tilskudd til bygdeutvikling (BU-midler) innenfor det geografiske området som omfattes av § 3 bokstav a i forskrift 15. desember 2006 nr. 1455 og tilskudd til investering i distriktene etter samme forskrift,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fradrag for nedskrivning etter § 14-44 annet ledd,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korreksjon for inntekts- og kostnadsføring etter § 14-47.</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I kombinerte bygg holdes eierens egen boligdel utenfor saldo. Ved utskillelsen settes verdien til den del av byggets nedskrevne verdi som svarer til forholdet mellom leieverdiene.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15 juni 2001 nr. 46, 9 des 2011 nr. 52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13" w:name="14-43"/>
                  <w:bookmarkEnd w:id="313"/>
                  <w:r w:rsidRPr="0054655C">
                    <w:rPr>
                      <w:rFonts w:ascii="Times New Roman" w:eastAsia="Times New Roman" w:hAnsi="Times New Roman" w:cs="Times New Roman"/>
                      <w:b/>
                      <w:bCs/>
                      <w:sz w:val="24"/>
                      <w:szCs w:val="24"/>
                      <w:lang w:eastAsia="en-GB"/>
                    </w:rPr>
                    <w:t>§ 14-43.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Avskrivningssatser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Saldo for driftsmidler m.v. som nevnt i § 14-41 første ledd kan avskrives med inntil følgende sats: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kontormaskiner og lignende – 30 prosent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ervervet forretningsverdi – 20 prosent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vogntog, lastebiler, busser, varebiler, drosjebiler og kjøretøyer for transport av funksjonshemmede – 20 prosent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personbiler, traktorer, maskiner, redskap, instrumenter, inventar, mv. – 20 prosent.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skip, fartøyer, rigger m.v. – 14 prosent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fly, helikopter – 12 prosent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anlegg for overføring og distribusjon av elektrisk kraft og elektroteknisk utrustning i kraftforetak, og slike driftsmidler benyttet i annen virksomhet – 5 prosent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bygg og anlegg, hoteller, losjihus, bevertningssteder mv. – 4 prosent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forretningsbygg – 2 prosent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j)</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fast teknisk installasjon i bygninger – 10 prosent.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Forhøyet avskrivningssats gjelder for bygg med en så enkel konstruksjon at det må anses å ha en brukstid på ikke over 20 år fra oppføringen. Saldo for slikt bygg kan avskrives med inntil 10 prosent. Det samme gjelder for anlegg med en brukstid på ikke over 20 år fra det er nytt. Bestemmelsen i tredje punktum gjelder ikke for driftsmidler som benyttes i virksomhet som går ut på utvinning av petroleumsforekomster i land utenfor EØS.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Forhøyet avskrivningssats gjelder for saldo for husdyrbygg i jord- og skogbruk. Saldo for slikt bygg kan avskrives med inntil 6 prosent. Når de enkelte delene av et bygg kan henføres til forskjellige avskrivningsgrupper eller avskrivningssatser, eller ikke er avskrivbare, kan bygget avskrives med forhøyet sats for husdyrbygg dersom 50 prosent eller mer av bygningens areal benyttes til dette formål. Departementet kan gi forskrift om avgrensning av husdyrbygg i jord- og skogbruk.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15 des 2000 nr. 95 (f o m inntektsåret 2000), 15 juni 2001 nr. 44 (f o m inntektsåret 2000), 21 des 2001 nr. 112 (f o m inntektsåret 2002), 20 des 2002 nr. 99 (f o m inntektsåret 2003), 12 des 2008 nr. 99 (f o m inntektsåret 2009). 27 feb 2009 nr. 9 (for inntektsåret 2009), 9 des 2011 nr. 52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14" w:name="14-44"/>
                  <w:bookmarkEnd w:id="314"/>
                  <w:r w:rsidRPr="0054655C">
                    <w:rPr>
                      <w:rFonts w:ascii="Times New Roman" w:eastAsia="Times New Roman" w:hAnsi="Times New Roman" w:cs="Times New Roman"/>
                      <w:b/>
                      <w:bCs/>
                      <w:sz w:val="24"/>
                      <w:szCs w:val="24"/>
                      <w:lang w:eastAsia="en-GB"/>
                    </w:rPr>
                    <w:t>§ 14-44.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Gevinst og tap ved realisasjon m.v. av driftsmiddel som saldoavskrives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realisasjon av driftsmiddel som saldoavskrives, kan skattyteren ta hele eller deler av vederlaget til inntekt i realisasjonsåret. Tilskudd til bygdeutvikling (BU-midler) innenfor det geografiske området som omfattes av § 3 bokstav a i forskrift 15. desember 2006 nr. 1455 og tilskudd som er gitt til investering i distriktene etter samme forskrift, regnes som en del av vederlaget ved realisasjon av driftsmidlet innen fem år etter at det ble ervervet.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Ved realisasjon av driftsmiddel mv. i saldogruppe a til d, samt j, jf. § 14-41 første ledd, skal vederlaget så langt det ikke er inntektsført, nedskrives på saldoen for driftsmidlet. Ved realisasjon av egenutviklet forretningsverdi nedskrives vederlaget på saldoen for ervervet forretningsverdi så langt beløpet ikke er inntektsført.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(3) Ved realisasjon av driftsmiddel i saldogruppe e til i skal gevinst eller tap føres på gevinst- og tapskontoen, jf § 14-45. Også negativ saldo på saldogruppe b føres på gevinst- og tapskontoen. Ved beregning av gevinst eller tap holdes beløp inntektsført etter første ledd utenfor.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For gevinst på driftsmiddel i saldogruppe e til i realisert ved brann eller annen ulykke eller ved ekspropriasjon m.v. gjelder § 14-70 så langt den passer. For driftsmidler i saldogruppe j gjelder reglene om betinget skattefritak så langt de passer for eventuell negativ saldo som oppstår som følge av nedskrivning av saldo for driftsmidlene. Hvis skattyteren ikke oppfyller vilkårene for gjenanskaffelse, skal 20 prosent av gevinsten (evt. negativ saldo i saldogruppe j), eller en forholdsmessig del av den, skattlegges i det inntektsåret fristen løper ut. Den resterende gevinsten (evt. negativ saldo i saldogruppe j) skal i samme inntektsår føres på gevinst- og tapskontoen, jf. § 14-45.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Første til (4) gjelder tilsvarende ved uttak av driftsmiddel som avskrives etter §§ 14-40 til 14-48 og 18-6.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Gevinst ved realisasjon av hel buskap på gårdsbruk ved opphør av driftsgren kan legges til gevinst- og tapskontoen etter reglene i § 14-45.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2001 nr. 112 (f o m inntektsåret 2002), 12 des 2008 nr. 99 (f o m inntektsåret 2009), 19 juni 2009 nr. 54 (f o m inntektsåret 2009), 9 des 2011 nr. 52 (f o m inntektsåret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15" w:name="14-45"/>
                  <w:bookmarkEnd w:id="315"/>
                  <w:r w:rsidRPr="0054655C">
                    <w:rPr>
                      <w:rFonts w:ascii="Times New Roman" w:eastAsia="Times New Roman" w:hAnsi="Times New Roman" w:cs="Times New Roman"/>
                      <w:b/>
                      <w:bCs/>
                      <w:sz w:val="24"/>
                      <w:szCs w:val="24"/>
                      <w:lang w:eastAsia="en-GB"/>
                    </w:rPr>
                    <w:t>§ 14-45.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Gevinst- og tapskonto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Skattyteren skal føre gevinst- og tapskonto særskilt for hver næring og for hver kommune som skattyteren er skattepliktig til, og som skal tilordnes gevinst eller tap undergitt stedbunden skattlegging etter § 3-3.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Grunnlaget for årets inntekts- eller kostnadsføring er saldo fra forrige år etter inntekts- eller kostnadsføring, tillagt gevinster ved realisasjon av driftsmidler i gruppe e til i i inntektsåret, jf § 14-44 tredje ledd, samt den delen av gevinst som ikke skal inntektsføres direkte etter § 14-44 (4). Tilsvarende skal tap ved realisasjon av driftsmidler i gruppe e til i i året fradras i saldoen. Er vederlaget inntektsført direkte, skal resterende saldo for driftsmidlet fradras. Saldoen skal videre korrigeres med inntekts- og fradragsføring etter § 14-47. Saldoen tillegges også gevinst i form av negativ saldo fra saldogruppe b, jf. § 14-44 tredje ledd annet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Saldoen skal tillegges gevinster som ikke er inntektsført og fradras tap på driftsmidler som nevnt i § 14-52.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Er saldoen positiv skal minst 20 prosent av saldoen inntektsføres. Er saldoen negativ skal inntil 20 prosent fradragsføres.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2001 nr. 112 (f o m inntektsåret 2002), 9 mai 2008 nr. 23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16" w:name="14-46"/>
                  <w:bookmarkEnd w:id="316"/>
                  <w:r w:rsidRPr="0054655C">
                    <w:rPr>
                      <w:rFonts w:ascii="Times New Roman" w:eastAsia="Times New Roman" w:hAnsi="Times New Roman" w:cs="Times New Roman"/>
                      <w:b/>
                      <w:bCs/>
                      <w:sz w:val="24"/>
                      <w:szCs w:val="24"/>
                      <w:lang w:eastAsia="en-GB"/>
                    </w:rPr>
                    <w:t>§ 14-46.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Inntektsføring av negativ saldo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For inntektsår hvor saldo i gruppe a, c, d og j, fastsatt i henhold til § 14-42, er negativ, skal en andel minst tilsvarende gruppens maksimale avskrivningssats inntektsføres.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lastRenderedPageBreak/>
                    <w:t>Endret ved lov 19 juni 2009 nr. 54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17" w:name="14-47"/>
                  <w:bookmarkEnd w:id="317"/>
                  <w:r w:rsidRPr="0054655C">
                    <w:rPr>
                      <w:rFonts w:ascii="Times New Roman" w:eastAsia="Times New Roman" w:hAnsi="Times New Roman" w:cs="Times New Roman"/>
                      <w:b/>
                      <w:bCs/>
                      <w:sz w:val="24"/>
                      <w:szCs w:val="24"/>
                      <w:lang w:eastAsia="en-GB"/>
                    </w:rPr>
                    <w:t>§ 14-47.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Rest på saldo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Avskrivningsgrunnlag og tapssaldo på gevinst- og tapskonto som ved utløpet av inntektsåret, før reduksjon med årets fradragsføring, er mindre enn 15.000 kroner, kan i sin helhet fradragsføres i dette 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Negativ saldo i gruppe a, c, d og j og gevinstsaldo på gevinst- og tapskonto som ved utløpet av inntektsåret, før årets inntektsføring, er mindre enn 15.000 kroner, skal i sin helhet inntektsføres dette 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19 juni 2009 nr. 54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18" w:name="14-48"/>
                  <w:bookmarkEnd w:id="318"/>
                  <w:r w:rsidRPr="0054655C">
                    <w:rPr>
                      <w:rFonts w:ascii="Times New Roman" w:eastAsia="Times New Roman" w:hAnsi="Times New Roman" w:cs="Times New Roman"/>
                      <w:b/>
                      <w:bCs/>
                      <w:sz w:val="24"/>
                      <w:szCs w:val="24"/>
                      <w:lang w:eastAsia="en-GB"/>
                    </w:rPr>
                    <w:t>§ 14-48.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Oppgjør ved dødsfall eller ved oppløsning (likvidasjon) av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skattyterens død skal negativ saldo i gruppe a, c, d og j, samt gevinstsaldo på gevinst- og tapskonto, føres til inntekt i dødsåret. Tilsvarende skal tapssaldo på gevinst- og tapskonto og positiv saldo i gruppe a, c, d og j hvor tilhørende driftsmidler er realisert, føres til fradrag. Første og annet punktum gjelder ikke så langt gjenlevende ektefelle i uskifte eller enearving overtar boet udelt, og trer inn i avdødes rettigheter og plikter etter §§ 14-40 til 14-48.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Første ledd gjelder tilsvarende ved fullstendig likvidasjon av aksjeselskap, allmennaksjeselskap og annet skattepliktig selskap eller innretning, og ved oppløsning av selskap som nevnt i § 2-2 annet ledd. Første ledd gjelder ikke for negativ saldo i gruppe a, c, d og j eller gevinstsaldo på gevinst- og tapskonto, ved likvidasjon etter norsk selskapsrett av selskap mv. som tidligere er utflyttet, jf. skatteloven § 10-71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Første ledd gjelder også tilsvarende ved opphør av skatteplikt etter bestemmelsene i §§ 2-1 til 2-4. Gjelder opphøret deltaker som omfattes av § 2-2 annet ledd, skal inntekts- og fradragsføring skje med slik andel som etter det underliggende rettsforhold må tilordnes deltakeren. Inntekts- og fradragsføring etter det foregående punktum påvirker ikke grunnlaget for fastsettelse av alminnelig inntekt etter § 10-41. Departementet kan gi forskrift til utfylling og gjennomføring av dette ledd, herunder om avregning dersom skatteplikt inntrer på nytt.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(4) Tredje ledd gjelder ikke for negativ saldo i gruppe a, c, d og j, og heller ikke for gevinstsaldo på gevinst- og tapskonto, når skattyter er eller blir hjemmehørende i annen stat i EØS, unntatt for selskap mv. som er eller blir hjemmehørende i lavskatteland innenfor EØS og som etter flyttingen ikke er reelt etablert og driver reell økonomisk aktivitet der, på tilsvarende vilkår som fastsatt i § 10-64 bokstav b. Bestemmelsene i §§ 14-45 til 14-47 gjelder for inntektsføring av negativ saldo i gruppe a, c, d og j og gevinstsaldo på gevinst- og tapskonto etter utflyttingen. Det må stilles sikkerhet svarende til skatteforpliktelsen, i form av bankgaranti, pant i verdipapirer eller annen betryggende sikkerhet. Kravet til sikkerhetsstillelse fastsettes av skattekontoret. Kravet til sikkerhetsstillelse gjelder ikke dersom Norge i medhold av folkerettslig overenskomst med skattyterens hjemstat kan få bistand til innfordring av skattekrav. Dersom kravet om betryggende sikkerhet i et senere </w:t>
                  </w:r>
                  <w:r w:rsidRPr="0054655C">
                    <w:rPr>
                      <w:rFonts w:ascii="Times New Roman" w:eastAsia="Times New Roman" w:hAnsi="Times New Roman" w:cs="Times New Roman"/>
                      <w:sz w:val="24"/>
                      <w:szCs w:val="24"/>
                      <w:lang w:eastAsia="en-GB"/>
                    </w:rPr>
                    <w:lastRenderedPageBreak/>
                    <w:t>inntektsår ikke lenger er oppfylt, skal negativ saldo i gruppe a, c, d og j og gevinstsaldo på gevinst- og tapskonto inntektsføres i sin helhet dette året. Tredje ledd gjelder tilsvarende for skattyter som tidligere er utflyttet, og som blir hjemmehørende utenfor EØS, samt for selskap mv. som er eller blir hjemmehørende i lavskatteland innenfor EØS og ikke er reelt etablert og driver reell økonomisk aktivitet der, på tilsvarende vilkår som fastsatt i § 10-64 bokstav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Tredje ledd gjelder ikke ved fusjon og fisjon som nevnt i § 11-11 første ledd, unntatt når ett eller flere av selskapene som deltar i fusjonen eller fisjonen er hjemmehørende utenfor EØS, eller hjemmehørende i et lavskatteland innenfor EØS og ikke er reelt etablert og driver reell økonomisk aktivitet der, på tilsvarende vilkår som fastsatt i § 10-64 bokstav b. Bestemmelsene i fjerde ledd annet til sjuende punktum gjelder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21 des 2000 nr. 117 (f o m inntektsåret 2000), 19 juni 2009 nr. 54 (f o m inntektsåret 2009), 24 juni 2011 nr. 23 (f o m inntektsåret 2011).</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19" w:name="map063"/>
                  <w:bookmarkEnd w:id="319"/>
                  <w:r w:rsidRPr="0054655C">
                    <w:rPr>
                      <w:rFonts w:ascii="Arial" w:eastAsia="Times New Roman" w:hAnsi="Arial" w:cs="Arial"/>
                      <w:b/>
                      <w:bCs/>
                      <w:color w:val="CC052B"/>
                      <w:sz w:val="24"/>
                      <w:szCs w:val="24"/>
                      <w:lang w:eastAsia="en-GB"/>
                    </w:rPr>
                    <w:t>Annen avskrivning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20" w:name="14-50"/>
                  <w:bookmarkEnd w:id="320"/>
                  <w:r w:rsidRPr="0054655C">
                    <w:rPr>
                      <w:rFonts w:ascii="Times New Roman" w:eastAsia="Times New Roman" w:hAnsi="Times New Roman" w:cs="Times New Roman"/>
                      <w:b/>
                      <w:bCs/>
                      <w:sz w:val="24"/>
                      <w:szCs w:val="24"/>
                      <w:lang w:eastAsia="en-GB"/>
                    </w:rPr>
                    <w:t>§ 14-50.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Avskrivning av tidsbegrensede rettigheter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Tidsbegrenset rettighet avskrives med like store årlige beløp over driftsmidlets levetid. Høyere årlig avskrivningsfradrag gis bare hvis verdifallet åpenbart skjer hurtigere.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21" w:name="14-51"/>
                  <w:bookmarkEnd w:id="321"/>
                  <w:r w:rsidRPr="0054655C">
                    <w:rPr>
                      <w:rFonts w:ascii="Times New Roman" w:eastAsia="Times New Roman" w:hAnsi="Times New Roman" w:cs="Times New Roman"/>
                      <w:b/>
                      <w:bCs/>
                      <w:sz w:val="24"/>
                      <w:szCs w:val="24"/>
                      <w:lang w:eastAsia="en-GB"/>
                    </w:rPr>
                    <w:t>§ 14-51.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Driftsmidler i bergverksvirksomhet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Ved bergverksdrift gis avskrivning med en passende prosent av den kapitalen som er nedlagt i virksomheten, iberegnet det som er betalt for mineralforekomsten.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Ved fastsettelsen av avskrivningsprosenten tas det hensyn til hvor langt tidsrom som antas å ville gå før forekomsten er uttømt.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22" w:name="14-52"/>
                  <w:bookmarkEnd w:id="322"/>
                  <w:r w:rsidRPr="0054655C">
                    <w:rPr>
                      <w:rFonts w:ascii="Times New Roman" w:eastAsia="Times New Roman" w:hAnsi="Times New Roman" w:cs="Times New Roman"/>
                      <w:b/>
                      <w:bCs/>
                      <w:sz w:val="24"/>
                      <w:szCs w:val="24"/>
                      <w:lang w:eastAsia="en-GB"/>
                    </w:rPr>
                    <w:t>§ 14-52.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Gevinst og tap ved realisasjon m.v. av driftsmidler som ikke kan saldoavskrives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Gevinst ved realisasjon og uttak av driftsmidler i virksomhet som ikke kan saldoavskrives, kan helt eller delvis tas til inntekt i realisasjonsåret. I den grad gevinsten ikke er inntektsført, legges den til gevinst- og tapskontoen etter reglene i § 14-45, med mindre annet følger av særlig lov eller forskrift. Tap ved realisasjon kommer til fradrag i gevinst- og tapskontoen. Dette ledd omfatter ikke verdipapirer, fordringer eller andre finansielle eiendeler.</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23" w:name="map064"/>
                  <w:bookmarkEnd w:id="323"/>
                  <w:r w:rsidRPr="0054655C">
                    <w:rPr>
                      <w:rFonts w:ascii="Arial" w:eastAsia="Times New Roman" w:hAnsi="Arial" w:cs="Arial"/>
                      <w:b/>
                      <w:bCs/>
                      <w:color w:val="CC052B"/>
                      <w:sz w:val="24"/>
                      <w:szCs w:val="24"/>
                      <w:lang w:eastAsia="en-GB"/>
                    </w:rPr>
                    <w:t>Driftsmiddel som tas inn i og ut av norsk beskatningsområde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24" w:name="14-60"/>
                  <w:bookmarkEnd w:id="324"/>
                  <w:r w:rsidRPr="0054655C">
                    <w:rPr>
                      <w:rFonts w:ascii="Times New Roman" w:eastAsia="Times New Roman" w:hAnsi="Times New Roman" w:cs="Times New Roman"/>
                      <w:b/>
                      <w:bCs/>
                      <w:sz w:val="24"/>
                      <w:szCs w:val="24"/>
                      <w:lang w:eastAsia="en-GB"/>
                    </w:rPr>
                    <w:t>§ 14-60.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 for bestemmelsene om driftsmiddel som tas inn i og ut av norsk beskatningsområde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Bestemmelsene i §§ 14-60 til 14-66 får virkning for driftsmiddel som tas inn i og ut av norsk beskatningsområde. Bestemmelsene gjelder ikke for driftsmiddel som omfattes av petroleumsskatteloven § 3 første ledd b.</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(2) Med driftsmiddel som tas inn i norsk beskatningsområde, menes driftsmiddel som etter anskaffelsen får slik tilknytning til Norge at norsk skattelovgivning får virkning for inntekter og kostnader knyttet til driftsmidlet.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Med driftsmiddel som tas ut av norsk beskatningsområde, menes blant annet: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driftsmiddel som tilhører skattepliktig etter § 2-1 eller § 2-2, når skatteplikten opphører etter disse bestemmelser eller etter skatteavtale med fremmed stat,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driftsmiddel som tilhører skattepliktig etter § 2-3, når skattyterens skatteplikt opphører etter denne bestemmelsen eller etter skatteavtale med fremmed stat, eller når driftsmidlets tilknytning til riket eller til virksomhet i riket som nevnt i § 2-3 opphører,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driftsmiddel som tilhører utenlandsk selskap eller innretning hvor deltakerne skattlegges etter § 10-61, når norsk kontroll av selskapet eller innretningen opphører.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Med skatteplikt som nevnt under a og b likestilles skatteplikt etter petroleumsskatteloven § 2. Selv om vilkårene under a, b eller c er oppfylt, anses et driftsmiddel ikke for tatt ut av norsk beskatningsområde dersom det samtidig gis slik tilknytning som nevnt i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En forholdsmessig del av eiendel som tilhører eller forpliktelse som påhviler selskap som nevnt i § 10-40 anses tatt ut av norsk beskatningsområde når eiendelen eller forpliktelsen ved overføring av andel i selskapet fra deltaker som har skatteplikt etter §§ 2-1 eller 2-2, til deltaker som ikke har slik skatteplikt, eller på annen måte mister tilknytning til Norge slik at norsk skattelovgivning ikke får virkning for inntekter og kostnader knyttet til eiendelen eller forpliktelsen.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Bestemmelsene i §§ 14-62 til 14-64 gjelder bare for driftsmidler som omfattes av §§ 14-40 til 14-48.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For driftsmiddel tilhørende skattytere som er skattepliktige til riket etter skatteloven §§ 2-1 eller 2-2, eller som anses hjemmehørende i en annen EØS-stat etter skatteavtale, gjelder bestemmelsene i §§ 14-60 til 14-62 og § 14-65 med følgende unntak:</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Inntaksverdi etter § 14-61 første ledd beregnes ut fra eierens anskaffelsesverdi og maksimale saldoavskrivninger etter bestemmelsene i § 14-43 over skattyters eiertid frem til 1. januar i inntaksåret.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Avskrivning etter inntak i norsk beskatningsområde beregnes etter bestemmelsene i §§ 14-40 til 14-43. Avskrivning beregnes forholdsmessig for den del av inntaks- og uttaksår som driftsmidlet er i norsk beskatningsområde.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Ikke-varige og ubetydelig driftsmidler, jf. § 14-40 annet ledd, kan bare fradragsføres i anskaffelsesåret.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(6) Bestemmelsene i § 14-63 og § 14-64 gjelder ikke for driftsmiddel tilhørende skattytere som er skattepliktige til riket etter skatteloven §§ 2-1 eller 2-2, eller </w:t>
                  </w:r>
                  <w:r w:rsidRPr="0054655C">
                    <w:rPr>
                      <w:rFonts w:ascii="Times New Roman" w:eastAsia="Times New Roman" w:hAnsi="Times New Roman" w:cs="Times New Roman"/>
                      <w:sz w:val="24"/>
                      <w:szCs w:val="24"/>
                      <w:lang w:eastAsia="en-GB"/>
                    </w:rPr>
                    <w:lastRenderedPageBreak/>
                    <w:t>som anses hjemmehørende i en annen EØS-stat etter skatteavtale.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14 des 2007 nr. 107 (f o m inntektsåret 2008), 22 juni 2012 nr. 40.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25" w:name="14-61"/>
                  <w:bookmarkEnd w:id="325"/>
                  <w:r w:rsidRPr="0054655C">
                    <w:rPr>
                      <w:rFonts w:ascii="Times New Roman" w:eastAsia="Times New Roman" w:hAnsi="Times New Roman" w:cs="Times New Roman"/>
                      <w:b/>
                      <w:bCs/>
                      <w:sz w:val="24"/>
                      <w:szCs w:val="24"/>
                      <w:lang w:eastAsia="en-GB"/>
                    </w:rPr>
                    <w:t>§ 14-61.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Fastsetting av inntaksverdi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 driftsmiddel som tas inn i norsk beskatningsområde settes inntaksverdien til eierens anskaffelsespris, redusert med beregnede avskrivninger etter § 14-62 første ledd for eiertiden frem til inntakstidspunktet. Anskaffelsesprisen omregnes etter valutakursen på anskaffelsestidspunktet. Har driftsmidlet tidligere vært avskrevet i norsk beskatningsområde, medregnes i stedet disse faktiske avskrivninger for et slikt tidsrom.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Inntaksverdien utgjør den nedskrevne verdi som er gjenstand for videre avskrivning i norsk beskatningsområde.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26" w:name="14-62"/>
                  <w:bookmarkEnd w:id="326"/>
                  <w:r w:rsidRPr="0054655C">
                    <w:rPr>
                      <w:rFonts w:ascii="Times New Roman" w:eastAsia="Times New Roman" w:hAnsi="Times New Roman" w:cs="Times New Roman"/>
                      <w:b/>
                      <w:bCs/>
                      <w:sz w:val="24"/>
                      <w:szCs w:val="24"/>
                      <w:lang w:eastAsia="en-GB"/>
                    </w:rPr>
                    <w:t>§ 14-62.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Lineær avskrivning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Avskrivning med sikte på å fastsette inntaksverdi etter § 14-61 første ledd beregnes lineært ut fra eierens anskaffelsesverdi. Avskrivning beregnes forholdsmessig for del av inntaksår som driftsmidlet ikke er i norsk beskatningsområde.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Avskrivning etter inntak i norsk beskatningsområde beregnes lineært. Avskrivning beregnes forholdsmessig for den del av inntaks- og uttaksår som driftsmidlet er i norsk beskatningsområde.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Departementet gir forskrift med nærmere regler og satser for lineær avskrivning etter første og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27" w:name="14-63"/>
                  <w:bookmarkEnd w:id="327"/>
                  <w:r w:rsidRPr="0054655C">
                    <w:rPr>
                      <w:rFonts w:ascii="Times New Roman" w:eastAsia="Times New Roman" w:hAnsi="Times New Roman" w:cs="Times New Roman"/>
                      <w:b/>
                      <w:bCs/>
                      <w:sz w:val="24"/>
                      <w:szCs w:val="24"/>
                      <w:lang w:eastAsia="en-GB"/>
                    </w:rPr>
                    <w:t>§ 14-63.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Overgang til saldoavskrivning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Driftsmiddel som avskrives etter bestemmelsene i § 14-62 skal avskrives etter bestemmelsene i §§ 14-40 til 14-48 fra og med det fjerde hele inntektsår som driftsmidlet uten avbrudd er i norsk beskatningsområde. Departementet kan fastsette avvikende minsteperiode etter første punktum for særskilte typer driftsmidler.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Dersom skattyteren på forhånd sannsynliggjør at driftsmidlet vil bli i norsk beskatningsområde ut over det fjerde hele inntektsår etter inntakstidspunktet, kan skattyteren kreve at driftsmidlet avskrives etter §§ 14-40 til 14-48 fra og med det inntektsår slik sannsynliggjøring foreligger for. Opplysninger til slik sannsynliggjøring må senest være gitt innen skattyters selvangivelsesfrist for vedkommende inntektsår.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28" w:name="14-64"/>
                  <w:bookmarkEnd w:id="328"/>
                  <w:r w:rsidRPr="0054655C">
                    <w:rPr>
                      <w:rFonts w:ascii="Times New Roman" w:eastAsia="Times New Roman" w:hAnsi="Times New Roman" w:cs="Times New Roman"/>
                      <w:b/>
                      <w:bCs/>
                      <w:sz w:val="24"/>
                      <w:szCs w:val="24"/>
                      <w:lang w:eastAsia="en-GB"/>
                    </w:rPr>
                    <w:t>§ 14-64.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Inntektsoppgjør ved uttak fra norsk beskatningsområde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uttak av driftsmiddel fra norsk beskatningsområde skal det foretas et inntektsoppgjør etter bestemmelsene i annet til (4) nedenfor. Dette gjelder ikke for driftsmiddel som er avskrevet etter bestemmelsene i § 14-62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(2) Inntektsoppgjør foretas dersom driftsmidlet tas ut innen fire år fra utgangen av det år driftsmidlet ble påbegynt avskrevet av skattyteren etter norske regler, og ikke senere er tatt ut av norsk beskatningsområde. For skip, fartøy, rigger </w:t>
                  </w:r>
                  <w:r w:rsidRPr="0054655C">
                    <w:rPr>
                      <w:rFonts w:ascii="Times New Roman" w:eastAsia="Times New Roman" w:hAnsi="Times New Roman" w:cs="Times New Roman"/>
                      <w:sz w:val="24"/>
                      <w:szCs w:val="24"/>
                      <w:lang w:eastAsia="en-GB"/>
                    </w:rPr>
                    <w:lastRenderedPageBreak/>
                    <w:t>m.v. etter § 14-43 første ledd e er fristen åtte år. Inntektsoppgjør unnlates dersom driftsmidlet tas inn igjen i norsk beskatningsområde av samme eier innen ett år etter uttakstidspunktet.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inntektsoppgjøret regnes differansen mellom foretatte avskrivninger i perioden og beregnede avskrivninger etter § 14-62 annet ledd som skattepliktig inntekt for uttaksåret, og inntektsføres for dette året. Negativ differanse gir ikke rett til inntektsfradrag.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Skattyteren kan pålegges å stille sikkerhet for skatt av inntekten etter tredje ledd. Departementet gir nærmere bestemmelser om slik sikkerhetsstillelse.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29" w:name="14-65"/>
                  <w:bookmarkEnd w:id="329"/>
                  <w:r w:rsidRPr="0054655C">
                    <w:rPr>
                      <w:rFonts w:ascii="Times New Roman" w:eastAsia="Times New Roman" w:hAnsi="Times New Roman" w:cs="Times New Roman"/>
                      <w:b/>
                      <w:bCs/>
                      <w:sz w:val="24"/>
                      <w:szCs w:val="24"/>
                      <w:lang w:eastAsia="en-GB"/>
                    </w:rPr>
                    <w:t>§ 14-65.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Andel i deltakerlignet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For andel i deltakerlignet selskap som tas inn i norsk beskatningsområde, får reglene i §§ 14-61 til 14-63 anvendelse for den forholdsmessige del av selskapets driftsmidler som andelen representerer.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For andel i deltakerlignet selskap som tas ut av norsk beskatningsområde, får reglene i § 14-64 anvendelse for den forholdsmessige del av selskapets driftsmidler som andelen representerer. Fristen etter § 14-64 annet ledd regnes fra utgangen av det år driftsmidlet ble påbegynt avskrevet av selskapet. Ved inntektsoppgjøret etter § 14-64 tredje ledd skal bare medregnes foretatte avskrivninger i vedkommende deltakers eiertid.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30" w:name="14-66"/>
                  <w:bookmarkEnd w:id="330"/>
                  <w:r w:rsidRPr="0054655C">
                    <w:rPr>
                      <w:rFonts w:ascii="Times New Roman" w:eastAsia="Times New Roman" w:hAnsi="Times New Roman" w:cs="Times New Roman"/>
                      <w:b/>
                      <w:bCs/>
                      <w:sz w:val="24"/>
                      <w:szCs w:val="24"/>
                      <w:lang w:eastAsia="en-GB"/>
                    </w:rPr>
                    <w:t>§ 14-66.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Departementet kan gi forskrift til utfylling og gjennomføring av §§ 14-60 til 14-65.</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31" w:name="map065"/>
                  <w:bookmarkEnd w:id="331"/>
                  <w:r w:rsidRPr="0054655C">
                    <w:rPr>
                      <w:rFonts w:ascii="Arial" w:eastAsia="Times New Roman" w:hAnsi="Arial" w:cs="Arial"/>
                      <w:b/>
                      <w:bCs/>
                      <w:color w:val="CC052B"/>
                      <w:sz w:val="24"/>
                      <w:szCs w:val="24"/>
                      <w:lang w:eastAsia="en-GB"/>
                    </w:rPr>
                    <w:t>Betinget skattefritak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32" w:name="14-70"/>
                  <w:bookmarkEnd w:id="332"/>
                  <w:r w:rsidRPr="0054655C">
                    <w:rPr>
                      <w:rFonts w:ascii="Times New Roman" w:eastAsia="Times New Roman" w:hAnsi="Times New Roman" w:cs="Times New Roman"/>
                      <w:b/>
                      <w:bCs/>
                      <w:sz w:val="24"/>
                      <w:szCs w:val="24"/>
                      <w:lang w:eastAsia="en-GB"/>
                    </w:rPr>
                    <w:t>§ 14-70.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Betinget skattefritak ved ufrivillig realisasjon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Gevinst ved realisasjon av formuesobjekt kan på de vilkårene som er nevnt i annet ledd, kreves fritatt for inntektsskatt når objektet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 gått tapt ved brann eller annen ulykke,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 ekspropriert eller solgt til erverver som kunne krevd det ekspropriert. Likestilt med ekspropriasjon er odelsløsning og makeskifte i tilfelle hvor erververen kunne krevd objektet avstått ved ekspropriasjon, eller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Gevinst ved realisasjon som nevnt i første ledd kan kreves fritatt for inntektsskatt så langt skattyteren bruker vederlaget til å erverve nytt objekt av samme art.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Nytt formuesobjekt må være ervervet eller bindende avtale om erverv må være inngått innen utløpet av det tredje året etter realisasjonsåret. Departementet kan i forskrift gi bestemmelser om sikkerhetsstillelse i de tilfeller der reinvestering ikke har funnet sted innen utløpet av året etter realisasjonsåret. Gevinsten skal fradras det nye objektets kostpris uten å komme til fradrag ved inntektsligningen.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(4) Oppfylles ikke vilkårene for fritak som nevnt under annet ledd, skal endring av ligning foretas for gevinsten eller en forholdsmessig del av den etter ligningsloven § 9-5 annet ledd b. For gevinst på driftsmiddel i saldogruppe e til h og negativ saldo i saldogruppe j gjelder § 14-44 fjerde ledd tredje og fjerde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Fritaket gjelder ikke for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varer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andre omløpsmidler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avskrivbare driftsmidler som omfattes av § 14-41 første ledd saldogruppe a til 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Omfatter realisasjonen minst 25 prosent av beholdningen regnet etter omsetningsverdi, gjelder fritaket likevel for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buskap på gårdsbruk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rein i reindriftsnæring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pelsdyr i pelsdyrnæring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akvatiske organismer i akvakultur.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Nedslakting av buskap på gårdsbruk som omfattes av sjette ledd, anses som ufrivillig realisasjon når den pålegges av veterinærmyndighet eller er ansett som ønskelig ifølge attest fra slik myndighet. Når fjøs eller annet anlegg for slik buskap av veterinærmyndigheten er pålagt å stå tomt en periode etter pålagt nedslakting på grunn av smittefaren etter sykdom, forlenges reinvesteringsfristen etter tredje ledd med lengden av nevnte stengningsperiode. Eventuell resterende skattepliktig gevinst i tilfeller som nevnt i dette ledd kan legges til gevinst- og tapskonto etter reglene i § 14-45.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Ved opphør av skatteplikt gjelder § 14-48 tredje ledd tilsvarende for gevinst som er fritatt for skattlegging etter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17 juni 2005 nr. 79 (ikr. 1 jan 2006), 9 des 2005 nr. 113 (f o m inntektsåret 2006), 16 juni 2006 nr. 29 (f o m inntektsåret 2006), 19 juni 2009 nr. 54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33" w:name="14-71"/>
                  <w:bookmarkEnd w:id="333"/>
                  <w:r w:rsidRPr="0054655C">
                    <w:rPr>
                      <w:rFonts w:ascii="Times New Roman" w:eastAsia="Times New Roman" w:hAnsi="Times New Roman" w:cs="Times New Roman"/>
                      <w:b/>
                      <w:bCs/>
                      <w:sz w:val="24"/>
                      <w:szCs w:val="24"/>
                      <w:lang w:eastAsia="en-GB"/>
                    </w:rPr>
                    <w:t>§ 14-71.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Betinget skattefritak ved makeskifte med offentlig myndighet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Gevinst ved realisasjon av fast eiendom som ikke omfattes av §§ 14-40 til 14-48 eller § 14-52, kan kreves fritatt for inntektsbeskatning i det året da realisasjonen finner sted, så langt skattyteren som vederlag har mottatt ny fast eiendom som ledd i makeskifte med kommune, fylkeskommune, staten eller selskap hvor kommune eller fylkeskommune eier minst 50 prosent av aksjene.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Gevinsten tas til beskatning ved overdragelse av den nye eiendommen hvis realisasjon av den frabyttede eiendommen på dette tidspunktet ville ha medført skatteplikt for gevinsten.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34" w:name="14-72"/>
                  <w:bookmarkEnd w:id="334"/>
                  <w:r w:rsidRPr="0054655C">
                    <w:rPr>
                      <w:rFonts w:ascii="Times New Roman" w:eastAsia="Times New Roman" w:hAnsi="Times New Roman" w:cs="Times New Roman"/>
                      <w:b/>
                      <w:bCs/>
                      <w:sz w:val="24"/>
                      <w:szCs w:val="24"/>
                      <w:lang w:eastAsia="en-GB"/>
                    </w:rPr>
                    <w:t>§ 14-72.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Betinget skattefritak ved innløsning av festet tomt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 Gevinst av vederlag ved innløsning av festetomt, kan kreves fritatt for </w:t>
                  </w:r>
                  <w:r w:rsidRPr="0054655C">
                    <w:rPr>
                      <w:rFonts w:ascii="Times New Roman" w:eastAsia="Times New Roman" w:hAnsi="Times New Roman" w:cs="Times New Roman"/>
                      <w:sz w:val="24"/>
                      <w:szCs w:val="24"/>
                      <w:lang w:eastAsia="en-GB"/>
                    </w:rPr>
                    <w:lastRenderedPageBreak/>
                    <w:t>beskatning så langt skattyteren bruker vederlaget til erverv av annen tomt som bortfestes, eller i erverv av eller påkostning på areal, bygg eller anlegg som brukes i skattyterens næringsvirksomhet eller annen inntektsgivende aktivitet. Dette gjelder likevel ikke bolig- og fritidseiendom. Departementet kan i forskrift gi regler til presisering og avgrensning av reinvesteringsområdet etter første og annet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 14-70 tredje, fjerde og åttende ledd gjelder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9 des 2005 nr. 113 (f o m inntektsåret 2005), endret ved lover 15 des 2006 nr. 81 (f o m inntektsåret 2007), 29 juni 2007 nr. 60 (f o m inntektsåret 2007).</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35" w:name="map066"/>
                  <w:bookmarkEnd w:id="335"/>
                  <w:r w:rsidRPr="0054655C">
                    <w:rPr>
                      <w:rFonts w:ascii="Arial" w:eastAsia="Times New Roman" w:hAnsi="Arial" w:cs="Arial"/>
                      <w:b/>
                      <w:bCs/>
                      <w:color w:val="CC052B"/>
                      <w:sz w:val="24"/>
                      <w:szCs w:val="24"/>
                      <w:lang w:eastAsia="en-GB"/>
                    </w:rPr>
                    <w:t>Inntektsutjevning, gjennomsnittsligning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36" w:name="14-80"/>
                  <w:bookmarkEnd w:id="336"/>
                  <w:r w:rsidRPr="0054655C">
                    <w:rPr>
                      <w:rFonts w:ascii="Times New Roman" w:eastAsia="Times New Roman" w:hAnsi="Times New Roman" w:cs="Times New Roman"/>
                      <w:b/>
                      <w:bCs/>
                      <w:sz w:val="24"/>
                      <w:szCs w:val="24"/>
                      <w:lang w:eastAsia="en-GB"/>
                    </w:rPr>
                    <w:t>§ 14-80.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Utjevning av åndsverksinntekt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Opphavsmann til åndsverk (herunder patentert oppfinnelse) kan, når personinntekten i det sist forløpne året i vesentlig grad overstiger personinntekten i de to forutgående årene, kreve å få den samlede personinntekten for disse tre årene fordelt med like stort beløp hvert år. Fordelingen av inntekt etter første punktum legges til grunn for beregning av toppskatt etter Stortingets årlige skattevedtak, for beregning av pensjonsgivende inntekt etter folketrygdloven § 3-15, og for beregning av trygdeavgift etter folketrygdloven § 23-3. Endring av ligningen skal i tilfelle foretas for de to forutgående årene. Kravet må fremsettes innen den fristen som gjelder for innlevering av selvangivelsen.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14 des 2007 nr. 107 (f o m inntektsåret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37" w:name="14-81"/>
                  <w:bookmarkEnd w:id="337"/>
                  <w:r w:rsidRPr="0054655C">
                    <w:rPr>
                      <w:rFonts w:ascii="Times New Roman" w:eastAsia="Times New Roman" w:hAnsi="Times New Roman" w:cs="Times New Roman"/>
                      <w:b/>
                      <w:bCs/>
                      <w:sz w:val="24"/>
                      <w:szCs w:val="24"/>
                      <w:lang w:eastAsia="en-GB"/>
                    </w:rPr>
                    <w:t>§ 14-81.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Gjennomsnittsligning av skogbruk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gjennomsnittsligning av skogbruk fastsettes inntekten på følgende måte: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Inntekten fastsettes til gjennomsnittlig årsinntekt de siste fem hele kalenderårene.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Gjennomsnittsberegning foretas før fradrag for gjeldsrenter. Gjeldsrenter fradras særskilt med det beløpet de har utgjort det siste året.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fastsettelsen av avkastningen av skogbruk tas med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verdien av skogvirke uttatt til eget bruk og av jakt, fiske, torvtak o.l., samt leieinntekter herfra,</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utbetalt offentlig tilskudd til skogkulturarbeid.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Vedtak om endring av ligningen som treffes før ligningen for det påfølgende året legges ut, skal det tas hensyn til ved gjennomsnittsligningen. Senere endring tilregnes det året endringen gjelder.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Gjennomsnittsligning skal foretas når næringen har vært drevet i åtte år. Gjennomsnittsligning kan foretas for tidligere år, forutsatt at skattyteren har drevet næringen i minst to år og krever slik ligning innen selvangivelsesfristen.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(3) Når det på grunn av naturkatastrofe som brann, vindfall, insektangrep o.l. foretas en ekstraordinær hogst som i vesentlig grad minsker skogens kubikkmasse, kan departementet etter søknad vedta at utbyttet av denne hogsten </w:t>
                  </w:r>
                  <w:r w:rsidRPr="0054655C">
                    <w:rPr>
                      <w:rFonts w:ascii="Times New Roman" w:eastAsia="Times New Roman" w:hAnsi="Times New Roman" w:cs="Times New Roman"/>
                      <w:sz w:val="24"/>
                      <w:szCs w:val="24"/>
                      <w:lang w:eastAsia="en-GB"/>
                    </w:rPr>
                    <w:lastRenderedPageBreak/>
                    <w:t>skal fordeles til skattlegging over flere 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Gjennomsnittsligning skal ikke foretas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skog går over til ny innehaver. Inntekten i overdragelsesåret holdes utenfor gjennomsnittsberegningen både for den tidligere og den nye innehaveren. Ved skattyterens død gjelder likevel § 14-82 annet ledd a og b tilsvarende,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skog er kjøpt til uthogst, jf. § 8-2 tredje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Dersom det ved avbrudd av gjennomsnittsligningen viser seg at summen av faktiske årsinntekter for de siste fire årene overstiger summen av gjennomsnittslignede inntekter for samme tidsrom med mer enn 15.000 kroner, skal differansen skattlegges ved endring av ligning. Ved endringen skal differansen fordeles forholdsmessig til skattlegging for de årene faktisk årsinntekt overstiger gjennomsnittslignet inntekt. Har skogbruket ikke vært gjennomsnittslignet så lenge som fire år, gjelder det samme for de årene hvor skogbruket har vært gjennomsnittslignet.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Skog som kun er tilstrekkelig til å dekke gårdens behov for brensel, gjerdematerialer og til mindre reparasjoner, anses ikke som skogbruk etter denne paragraf, men skattlegges sammen med skattyterens øvrige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17 juni 2005 nr. 74 (f o m inntektsåret 2005), tidligere § 14-81 ble § 14-82, endret ved lov 9 des 2005 nr. 113 (f o m inntektsåret 2005).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38" w:name="14-82"/>
                  <w:bookmarkEnd w:id="338"/>
                  <w:r w:rsidRPr="0054655C">
                    <w:rPr>
                      <w:rFonts w:ascii="Times New Roman" w:eastAsia="Times New Roman" w:hAnsi="Times New Roman" w:cs="Times New Roman"/>
                      <w:b/>
                      <w:bCs/>
                      <w:sz w:val="24"/>
                      <w:szCs w:val="24"/>
                      <w:lang w:eastAsia="en-GB"/>
                    </w:rPr>
                    <w:t>§ 14-82.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Gjennomsnittsligning av reindrift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Inntekt av reindrift og bierverv knyttet til denne fastsettes på følgende måte: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skattyteren har drevet næringen i tre hele år, fastsettes inntekten til gjennomsnittet av de beløp årsinntektene utgjorde i det siste og de to foregående årene. Det foretas likevel ikke gjennomsnittsligning for tredje og fjerde år dersom årsinntekten ligger mer enn 15 prosent under gjennomsnittsinntekten for vedkommende år. Når det før gjennomsnittsligningen er påbegynt, fremkommer et underskudd som overføres eller fremføres til fradrag i annen inntekt skattyteren har, skal årsinntekten ved gjennomsnittsligning for senere år settes til 0 kroner.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Gjennomsnittsberegning foretas før fradrag for gjeldsrenter. Dersom kostprisen ved kjøp og omsetningsverdien ved arv eller arveforskudd av livdyr overstiger den summen som er fastsatt for direkte kostnadsføring av avskrivbare driftsmidler, skal kostnadsfordelingen skje over tre år med like store årlige beløp.</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Vedtak om endring av ligningen som treffes før ligningen for det påfølgende året legges ut, skal det tas hensyn til ved gjennomsnittsligningen. Senere endring tilregnes det året endringen gjelder.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Ved opphør eller realisasjon av virksomheten og dersom skattyteren går konkurs, avbrytes gjennomsnittsligningen. Gjennomsnittsligning foretas ikke for dette året. Gjennomsnittsligningen avbrytes likevel ikke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når virksomheten innen utgangen av skattyterens dødsår overtas udelt av arving eller av gjenlevende ektefelle i uskifte, og vedkommende lignes </w:t>
                        </w:r>
                        <w:r w:rsidRPr="0054655C">
                          <w:rPr>
                            <w:rFonts w:ascii="Times New Roman" w:eastAsia="Times New Roman" w:hAnsi="Times New Roman" w:cs="Times New Roman"/>
                            <w:sz w:val="24"/>
                            <w:szCs w:val="24"/>
                            <w:lang w:eastAsia="en-GB"/>
                          </w:rPr>
                          <w:lastRenderedPageBreak/>
                          <w:t>under ett med avdøde og dennes dødsbo for dødsåret,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avdøde og skattyterens dødsbo lignes under ett for dødsåret.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Dersom det ved avbrudd av gjennomsnittsligningen viser seg at gjennomsnittsinntekten i det siste eller nest siste året avviker mer enn ti prosent fra det beløpet årsinntekten utgjorde, legges årsinntekten til grunn for inntektsfastsettelsen gjennom endring av ligningen for vedkommende inntektsår.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(f o m inntektsåret 2005), endret paragrafnummer fra § 14-82, tidligere § 14-81 ble opphevet, 17 juni 2005 nr. 74 (f o m inntektsåret 2005), endret paragrafnummer fra § 14-81.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39" w:name="14-83"/>
                  <w:bookmarkEnd w:id="339"/>
                  <w:r w:rsidRPr="0054655C">
                    <w:rPr>
                      <w:rFonts w:ascii="Times New Roman" w:eastAsia="Times New Roman" w:hAnsi="Times New Roman" w:cs="Times New Roman"/>
                      <w:b/>
                      <w:bCs/>
                      <w:sz w:val="24"/>
                      <w:szCs w:val="24"/>
                      <w:lang w:eastAsia="en-GB"/>
                    </w:rPr>
                    <w:t>§ 14-83.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Fordeling av fradrag for kostnad ved planering til jordbruksformål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Kostnad ved planering til jordbruksformål som er fradragsberettiget etter § 8-1 og som overstiger 10.000 kroner, skal i sin helhet føres til fradrag med 1/10 for det året da arbeidet er ferdig, og med 1/10 for hvert av de ni følgende årene uavhengig av om eiendommen overdras.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10 des 2004 nr. 77 (f o m inntektsåret 2005), endret paragrafnummer fra § 14-83 til § 14-82, 17 juni 2005 nr. 74, endret paragrafnummer fra § 14-82 til § 14-83.</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40" w:name="map067"/>
                  <w:bookmarkEnd w:id="340"/>
                  <w:r w:rsidRPr="0054655C">
                    <w:rPr>
                      <w:rFonts w:ascii="Arial" w:eastAsia="Times New Roman" w:hAnsi="Arial" w:cs="Arial"/>
                      <w:b/>
                      <w:bCs/>
                      <w:color w:val="CC052B"/>
                      <w:sz w:val="24"/>
                      <w:szCs w:val="24"/>
                      <w:lang w:eastAsia="en-GB"/>
                    </w:rPr>
                    <w:t>Generelle skatteposisjoner og skattemotiverte transaksjoner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Overskriften tilføyd ved lov 10 des 2004 nr. 77 (ikr. straks med virkning f o m 6 okt 2004), endret ved lov 17 juni 2005 nr. 74 (f o m inntektsåret 2005), endret paragrafnummer fra § 14-82.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41" w:name="14-90"/>
                  <w:bookmarkEnd w:id="341"/>
                  <w:r w:rsidRPr="0054655C">
                    <w:rPr>
                      <w:rFonts w:ascii="Times New Roman" w:eastAsia="Times New Roman" w:hAnsi="Times New Roman" w:cs="Times New Roman"/>
                      <w:b/>
                      <w:bCs/>
                      <w:sz w:val="24"/>
                      <w:szCs w:val="24"/>
                      <w:lang w:eastAsia="en-GB"/>
                    </w:rPr>
                    <w:t>§ 14-90.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Bortfall eller oppgjør av generelle skatteposisjoner ved skattemotiverte transaksjoner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Denne paragraf gjelder selskap eller sammenslutning som nevnt i § 2-2 første og annet ledd, og som har skatteposisjon uten tilknytning til eiendel eller gjeldspost. Når slikt selskap mv. er part i omorganisering etter kapittel 11 eller får endret eierforhold som følge av slik omorganisering eller annen transaksjon, og det er sannsynlig at utnyttelse av den generelle skatteposisjonen er det overveiende motiv for transaksjonen, skal posisjonen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falle bort dersom den representerer en skattefordel,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inntektsføres uten rett til avregning mot underskudd dersom den representerer en skatteforpliktelse.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10 des 2004 nr. 77 (ikr. straks med virkning f o m 6 okt 2004), endret ved lov 10 juni 2011 nr. 16 (f o m inntektsåret 2012).</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42" w:name="map068"/>
                  <w:bookmarkEnd w:id="342"/>
                  <w:r w:rsidRPr="0054655C">
                    <w:rPr>
                      <w:rFonts w:ascii="Arial" w:eastAsia="Times New Roman" w:hAnsi="Arial" w:cs="Arial"/>
                      <w:b/>
                      <w:bCs/>
                      <w:color w:val="CC052B"/>
                      <w:sz w:val="24"/>
                      <w:szCs w:val="24"/>
                      <w:lang w:eastAsia="en-GB"/>
                    </w:rPr>
                    <w:t>Kapittel 15. Skattesatser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43" w:name="15-1"/>
                  <w:bookmarkEnd w:id="343"/>
                  <w:r w:rsidRPr="0054655C">
                    <w:rPr>
                      <w:rFonts w:ascii="Times New Roman" w:eastAsia="Times New Roman" w:hAnsi="Times New Roman" w:cs="Times New Roman"/>
                      <w:b/>
                      <w:bCs/>
                      <w:sz w:val="24"/>
                      <w:szCs w:val="24"/>
                      <w:lang w:eastAsia="en-GB"/>
                    </w:rPr>
                    <w:t>§ 15-1.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Satser for statsskatt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Stortinget fastsetter hvert år satser for skatt til staten av formue og inntekt, herunder skatt av utbytte betalt til aksjonær bosatt i utlandet etter § 10-13.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44" w:name="15-2"/>
                  <w:bookmarkEnd w:id="344"/>
                  <w:r w:rsidRPr="0054655C">
                    <w:rPr>
                      <w:rFonts w:ascii="Times New Roman" w:eastAsia="Times New Roman" w:hAnsi="Times New Roman" w:cs="Times New Roman"/>
                      <w:b/>
                      <w:bCs/>
                      <w:sz w:val="24"/>
                      <w:szCs w:val="24"/>
                      <w:lang w:eastAsia="en-GB"/>
                    </w:rPr>
                    <w:t>§ 15-2.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Satser for kommunal og fylkeskommunal 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Stortinget fastsetter hvert år maksimumssatser for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 til kommunene av formue og inntekt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 til fylkeskommunene av inntekt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12 des 2003 nr. 107 (f o m inntektsåret 2004), 10 des 2004 nr. 77 (med virkning for skatt f o m inntektsåret 2005), 12 des 2008 nr. 99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45" w:name="15-3"/>
                  <w:bookmarkEnd w:id="345"/>
                  <w:r w:rsidRPr="0054655C">
                    <w:rPr>
                      <w:rFonts w:ascii="Times New Roman" w:eastAsia="Times New Roman" w:hAnsi="Times New Roman" w:cs="Times New Roman"/>
                      <w:b/>
                      <w:bCs/>
                      <w:sz w:val="24"/>
                      <w:szCs w:val="24"/>
                      <w:lang w:eastAsia="en-GB"/>
                    </w:rPr>
                    <w:t>§ 15-3.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Kommunale og fylkeskommunale skattevedtak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Kommunestyrer og fylkesting skal i forbindelse med budsjettet vedta satser for inntektsskatt til kommune og fylkeskommune. Disse satsene skal gjelde ved utskriving av forskuddstrekk og forskuddsskatt for personlige skattytere for det kommende inntektsåret for skattytere som plikter å betale forskudd på skatt etter skattebetalingsloven kapitlene 4 til 6. Vedtak må gjøres senest 1. november i året før inntektsåret. Departementet kan i forskrift forlenge denne fristen og gi nærmere regler om gjennomføringen av fristforlengelsen.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Er vedtak etter første ledd ikke gjort innen den fastsatte fristen, skal foregående års vedtak gjelde ved utskrivning av forskudd på 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 skattesatsene som gjelder ved utskrivning av forskudd på skatt, skal gjelde også ved ligningen. Kommunestyre og fylkesting kan likevel innen utgangen av april måned i året etter inntektsåret vedta andre skattesatser som skal gjelde ved ligningen. Vedtaket må godkjennes av fylkesmannen for å bli gyldig.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juni 2005 nr. 67 (ikr. 1 jan 2009 iflg. res. 21 des 2007 nr. 1616).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46" w:name="15-4"/>
                  <w:bookmarkEnd w:id="346"/>
                  <w:r w:rsidRPr="0054655C">
                    <w:rPr>
                      <w:rFonts w:ascii="Times New Roman" w:eastAsia="Times New Roman" w:hAnsi="Times New Roman" w:cs="Times New Roman"/>
                      <w:b/>
                      <w:bCs/>
                      <w:sz w:val="24"/>
                      <w:szCs w:val="24"/>
                      <w:lang w:eastAsia="en-GB"/>
                    </w:rPr>
                    <w:t>§ 15-4.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Personfradrag i alminnelig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Personlig skattyter skal ha personfradrag i alminnelig inntekt. Stortinget fastsetter personfradrag i klasse 1 og klasse 2 for det enkelte inntektsår.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Personfradrag i klasse 2 gis til ektefeller som lignes under ett for begges samlede formue og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Andre personlige skattytere enn nevnt i annet ledd skal ha personfradrag i klasse 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Er ektefellene skilt eller separert i inntektsåret, kan den ektefellen som det meste av året har forsørget den andre, gis personfradrag i klasse 2 i stedet for fradrag for bidrag etter § 6-41.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Er en av ektefellene avgått ved døden i inntektsåret, skal gjenlevende ektefelle som lignes for sin og avdødes inntekt under ett, ha personfradrag i klasse 2. Kreves ektefellens inntekt lignet særskilt etter § 2-11 første ledd, gis personfradrag i klasse 1 i avdødes inntekt. Det samme gjelder når arving som har overtatt boet uskiftet, krever sin og avdødes inntekt skattlagt særskilt. Dødsbo skal for det inntektsåret dødsfallet fant sted, ha samme personfradrag som avdøde ville ha hatt i live. Hvis gjenlevende ektefelle er eller sannsynligvis vil bli lignet særskilt, skal boet ha personfradrag i klasse 1. Boet skal ikke ha personfradrag for de etterfølgende inntektsårene. Reglene om ektefeller i dette ledd gjelder tilsvarende for gjenlevende samboer som overtar boet uskiftet i medhold av arveloven § 28c.</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(6) Reglene om ektefeller i denne paragraf gjelder tilsvarende for samboere som </w:t>
                  </w:r>
                  <w:r w:rsidRPr="0054655C">
                    <w:rPr>
                      <w:rFonts w:ascii="Times New Roman" w:eastAsia="Times New Roman" w:hAnsi="Times New Roman" w:cs="Times New Roman"/>
                      <w:sz w:val="24"/>
                      <w:szCs w:val="24"/>
                      <w:lang w:eastAsia="en-GB"/>
                    </w:rPr>
                    <w:lastRenderedPageBreak/>
                    <w:t>omfattes av § 2-16.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Personfradrag gis bare når skattyteren enten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 bosatt i riket,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har begrenset skatteplikt for arbeid utført i riket etter § 2-3 første ledd d og annet ledd.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Har skattyteren vært bosatt i riket bare en del av året, reduseres personfradraget slik at det gis personfradrag svarende til det antall hele eller påbegynte måneder skattyteren har vært bosatt i riket. Tilsvarende gjelder for person som har begrenset skatteplikt for arbeid utført i riket etter § 2-3 første ledd d og annet ledd ved opphold i riket en del av 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Personer og boer som ikke har krav på personfradrag, skal settes i skatteklasse 0. Personer som må bo i utlandet på grunn av tjeneste i den norske stat, følger samme regler om klasseansettelse som personer bosatt i Norge.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12 des 2008 nr. 99 (f o m inntektsåret 2009), 25 juni 2010 nr. 38 (f o m inntektsåret 2009), 7 des 2012 nr. 76 (f o m inntektsåret 2013).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47" w:name="15-5"/>
                  <w:bookmarkEnd w:id="347"/>
                  <w:r w:rsidRPr="0054655C">
                    <w:rPr>
                      <w:rFonts w:ascii="Times New Roman" w:eastAsia="Times New Roman" w:hAnsi="Times New Roman" w:cs="Times New Roman"/>
                      <w:b/>
                      <w:bCs/>
                      <w:sz w:val="24"/>
                      <w:szCs w:val="24"/>
                      <w:lang w:eastAsia="en-GB"/>
                    </w:rPr>
                    <w:t>§ 15-5.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Særskilt fradrag i alminnelig inntekt i Finnmark og Nord-Troms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Personlig skattyter som etter § 3-1 er skattemessig bosatt i en kommune i Finnmark fylke eller kommunene Karlsøy, Kvænangen, Kåfjord, Lyngen, Nordreisa, Skjervøy og Storfjord i Troms fylke, og som får fastsatt personfradrag etter § 15-4, skal ha et særskilt fradrag i alminnelig inntekt. Fradrag gis likevel ikke til barn som ikke er fylt 17 år ved utløpet av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Fradraget gis ved skatteberegningen med 15.000 kroner i klasse 1 og 30.000 kroner i klasse 2, men får ikke virkning ved beregning av trygdeavgift og toppskatt.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Fradraget skal ikke påvirke alminnelig inntekt fastsatt etter skattelovgivningens øvrige bestemmelser.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Ved beregningen av skatter får reglene om personfradrag tilsvarende anvendelse for fradrag etter denne paragraf, jf. likevel skattebetalingsloven § 8-2 tredje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Departementet kan gi forskrift til utfylling og gjennomføring av denne paragraf, og kan gi særlige regler for grupper av skattytere.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juni 2005 nr. 67 (ikr. 1 jan 2009 iflg. res. 21 des 2007 nr. 1616), 22 juni 2012 nr. 36 (f o m inntektsåret 2012).</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48" w:name="map069"/>
                  <w:bookmarkEnd w:id="348"/>
                  <w:r w:rsidRPr="0054655C">
                    <w:rPr>
                      <w:rFonts w:ascii="Arial" w:eastAsia="Times New Roman" w:hAnsi="Arial" w:cs="Arial"/>
                      <w:b/>
                      <w:bCs/>
                      <w:color w:val="CC052B"/>
                      <w:sz w:val="24"/>
                      <w:szCs w:val="24"/>
                      <w:lang w:eastAsia="en-GB"/>
                    </w:rPr>
                    <w:t>Kapittel 16. Fradrag i skatt og refusjon</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49" w:name="map070"/>
                  <w:bookmarkEnd w:id="349"/>
                  <w:r w:rsidRPr="0054655C">
                    <w:rPr>
                      <w:rFonts w:ascii="Arial" w:eastAsia="Times New Roman" w:hAnsi="Arial" w:cs="Arial"/>
                      <w:b/>
                      <w:bCs/>
                      <w:color w:val="CC052B"/>
                      <w:sz w:val="24"/>
                      <w:szCs w:val="24"/>
                      <w:lang w:eastAsia="en-GB"/>
                    </w:rPr>
                    <w:t>Fradrag i skatt for pensjonsinntekt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Overskriften tilføyd ved lov 24 juni 2011 nr. 23.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50" w:name="16-1"/>
                  <w:bookmarkEnd w:id="350"/>
                  <w:r w:rsidRPr="0054655C">
                    <w:rPr>
                      <w:rFonts w:ascii="Times New Roman" w:eastAsia="Times New Roman" w:hAnsi="Times New Roman" w:cs="Times New Roman"/>
                      <w:b/>
                      <w:bCs/>
                      <w:sz w:val="24"/>
                      <w:szCs w:val="24"/>
                      <w:lang w:eastAsia="en-GB"/>
                    </w:rPr>
                    <w:t>§ 16-1.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Skattefradrag for pensjonsinntekt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 Det gis fradrag i inntektsskatt og trygdeavgift med et beløp som fastsettes av </w:t>
                  </w:r>
                  <w:r w:rsidRPr="0054655C">
                    <w:rPr>
                      <w:rFonts w:ascii="Times New Roman" w:eastAsia="Times New Roman" w:hAnsi="Times New Roman" w:cs="Times New Roman"/>
                      <w:sz w:val="24"/>
                      <w:szCs w:val="24"/>
                      <w:lang w:eastAsia="en-GB"/>
                    </w:rPr>
                    <w:lastRenderedPageBreak/>
                    <w:t>Stortinget, for skattyter som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mottar alderspensjon etter folketrygdloven,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mottar avtalefestet pensjon (AFP) etter lov 25. juni 2010 nr. 28 om avtalefestet pensjon for medlemmer av Statens pensjonskasse eller andre tilsvarende avtaler eller lovfestede ordninger eller omfattes av § 12 i AFP-tilskottsloven,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 skattepliktig hit for tilsvarende pensjonsinntekt som angitt i bokstav a og b, fra annen EØS-stat.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Fradraget reduseres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tilsvarende pensjonsgraden ved uttak av gradert alderspensjon etter folketrygdloven,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tilsvarende prosentvis reduksjon i avtalefestet pensjon når slik pensjon er redusert mot arbeidsinntekt,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tilsvarende antall måneder i løpet av inntektsåret som skattyter har mottatt pensjon som nevnt i første ledd. Det samme gjelder for skattyter som har vært bosatt i riket bare en del av inntektsåret.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Fradraget nedtrappes når skattyters samlede pensjonsinntekt etter § 12-2 bokstav b overstiger fastsatte beløpsgrenser. Beløpsgrensene fastsettes årlig av Stortinget i to trinn. Fradraget nedtrappes med 15,3 prosent av pensjonsinntekt som overstiger beløpsgrensen i trinn 1, og med 6 prosent av pensjonsinntekt som overstiger beløpsgrensen i trinn 2. Beløpsgrensene reduseres tilsvarende som etter annet ledd. Pensjonsinntekt fra utlandet som ikke er skattepliktig hit, inngår i samlet pensjonsinntekt etter dette ledd. I samlet pensjonsinntekt etter dette ledd inngår ikke uførepensjon og andre ytelser som nevnt i skatteloven § 17-1 første ledd forut for overgang fra slike ytelser til alderspensjon i løpet av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Skattyter som oppfyller vilkårene for skattefradrag etter denne paragrafen og for skattebegrensning etter §§ 17-1 eller 17-4 i samme inntektsår, får skatten fastsatt etter den bestemmelsen som gir lavest 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Skattyter med begrenset skatteplikt etter § 2-3 fjerde ledd kan kreve skattefradrag etter denne paragraf dersom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skattyteren er bosatt i annen EØS-stat,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Norge i medhold av folkerettslig overenskomst kan kreve utlevert opplysninger fra denne staten om skattyterens inntekts- og formuesforhold,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hele eller tilnærmet hele skattyterens alminnelige inntekt i inntektsåret skattlegges i Norge.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Skattefradraget fastsettes ikke med høyere beløp enn summen av utlignede inntektsskatter og trygdeavgift.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Opphevet ved lov 15 des 2000 nr. 95 (f o m inntektsåret 2001), tilføyd igjen ved lov 24 juni 2011 nr. 23 (f o m inntektsåret 2011). Endres ved lov 7 des 2012 nr. 76 (ikr. fra den tid Kongen bestemmer).</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51" w:name="map071"/>
                  <w:bookmarkEnd w:id="351"/>
                  <w:r w:rsidRPr="0054655C">
                    <w:rPr>
                      <w:rFonts w:ascii="Arial" w:eastAsia="Times New Roman" w:hAnsi="Arial" w:cs="Arial"/>
                      <w:b/>
                      <w:bCs/>
                      <w:color w:val="CC052B"/>
                      <w:sz w:val="24"/>
                      <w:szCs w:val="24"/>
                      <w:lang w:eastAsia="en-GB"/>
                    </w:rPr>
                    <w:lastRenderedPageBreak/>
                    <w:t>Fradrag i skatt ved visse spareformer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52" w:name="16-10"/>
                  <w:bookmarkEnd w:id="352"/>
                  <w:r w:rsidRPr="0054655C">
                    <w:rPr>
                      <w:rFonts w:ascii="Times New Roman" w:eastAsia="Times New Roman" w:hAnsi="Times New Roman" w:cs="Times New Roman"/>
                      <w:b/>
                      <w:bCs/>
                      <w:sz w:val="24"/>
                      <w:szCs w:val="24"/>
                      <w:lang w:eastAsia="en-GB"/>
                    </w:rPr>
                    <w:t>§ 16-10.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Skattefradrag ved boligsparing for ungdom (BSU)</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Personlig skattyter gis til og med det inntektsåret vedkommende fyller 33 år, fradrag i inntektsskatt og trygdeavgift for innskudd på boligsparekonto i innenlandsk bank, samvirkeforetak eller fast organisert innenlandsk spareforening, eller i tilsvarende spareinstitusjon i annen EØS-stat, når innskuddet skal brukes til erverv av – eller til nedbetaling av gjeld på – egen bolig som er anskaffet etter at kontrakt om sparing ble inngått. Fra og med det år skattyteren disponerer over sparebeløpet etter denne bestemmelsen gis det ikke skattefradrag. En person får fradrag bare for innskudd på en konto.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Skattefradrag for boligsparing gis med 20 prosent av innbetalt sparebeløp.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Innbetalt sparebeløp kan ikke overstige 20.000 kroner pr. inntektsår. Samlet innbetalt sparebeløp på kontoen kan ikke overstige 150.000 kroner. For ektefeller som lignes under ett for begges samlede formue og inntekt gjelder beløpsgrensene i dette ledd for hver av dem. Sparebeløp fra barn som lignes under ett med foreldrene, jf. § 2-14, kommer bare til fradrag i skatt på inntekt som lignes særskilt.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Skattefradrag gis ikke med høyere beløp enn summen av utlignede inntektsskatter og trygdeavgift. Det overskytende beløpet kan ikke fremføres til senere 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Fødselsnummer skal registreres når boligsparekonto opprettes. Fradrag gis på grunnlag av melding fra vedkommende spareinstitusjon. Ved sparing på boligsparekonto i annen EØS-stat gis fradrag på grunnlag av dokumentasjon fra skattyter.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Når det er gitt skattefradrag etter første ledd, og vilkårene for boligsparing anses brutt, skal det gjøres et tillegg i utlignet skatt for det året vilkårene anses brutt. Tillegget skal svare til det skattebeløpet som det tidligere er gitt fradrag for.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Departementet kan gi regler om adgangen til å disponere over avkastningen på kontoen.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12 des 2003 nr. 107 (f o m inntektsåret 2004), 10 des 2004 nr. 77 (f o m inntektsåret 2005), 29 juni 2007 nr. 81 (ikr. 1 jan 2008 iflg. res. 23 nov 2007 nr. 1287), 12 des 2008 nr. 99 (f o m inntektsåret 2009), 24 juni 2011 nr. 23 (f o m inntektsåret 2011).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53" w:name="16-11"/>
                  <w:bookmarkEnd w:id="353"/>
                  <w:r w:rsidRPr="0054655C">
                    <w:rPr>
                      <w:rFonts w:ascii="Times New Roman" w:eastAsia="Times New Roman" w:hAnsi="Times New Roman" w:cs="Times New Roman"/>
                      <w:b/>
                      <w:bCs/>
                      <w:sz w:val="24"/>
                      <w:szCs w:val="24"/>
                      <w:lang w:eastAsia="en-GB"/>
                    </w:rPr>
                    <w:t>§ 16-11.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Skattefradrag ved aksjesparing (AMS)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 – –</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21 des 2001 nr. 112 (f o m inntektsåret 2002).</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54" w:name="map072"/>
                  <w:bookmarkEnd w:id="354"/>
                  <w:r w:rsidRPr="0054655C">
                    <w:rPr>
                      <w:rFonts w:ascii="Arial" w:eastAsia="Times New Roman" w:hAnsi="Arial" w:cs="Arial"/>
                      <w:b/>
                      <w:bCs/>
                      <w:color w:val="CC052B"/>
                      <w:sz w:val="24"/>
                      <w:szCs w:val="24"/>
                      <w:lang w:eastAsia="en-GB"/>
                    </w:rPr>
                    <w:t>Fradrag i norsk skatt for skatt betalt til fremmed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55" w:name="16-20"/>
                  <w:bookmarkEnd w:id="355"/>
                  <w:r w:rsidRPr="0054655C">
                    <w:rPr>
                      <w:rFonts w:ascii="Times New Roman" w:eastAsia="Times New Roman" w:hAnsi="Times New Roman" w:cs="Times New Roman"/>
                      <w:b/>
                      <w:bCs/>
                      <w:sz w:val="24"/>
                      <w:szCs w:val="24"/>
                      <w:lang w:eastAsia="en-GB"/>
                    </w:rPr>
                    <w:lastRenderedPageBreak/>
                    <w:t>§ 16-20.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Skattefradrag for skatt betalt i fremmed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Skattyter som nevnt i §§ 2-1 og 2-2 som her i riket må svare skatt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 med kilde i fremmed stat,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formue i fremmed stat,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kan kreve fradrag i norsk skatt for endelig fastsatt inntektsskatt eller formuesskatt eller tilsvarende skatt som godtgjøres å være ilagt skattyteren og betalt i vedkommende fremmede stat hvor inntekten har kilde eller formuen er. I norsk skatt ilagt virksomhet som er skattepliktig etter petroleumsskatteloven §§ 3 og 5, kan det bare kreves fradrag for skatt ilagt og betalt i fremmed stat av inntekt som er skattepliktig i Norge etter de nevnte bestemmelsene. Det gis ikke fradrag for skatt betalt i fremmed stat av inntekt som er skattepliktig etter § 2-38 sjette ledd. Skattyter som etter skatteavtale skal anses som skattemessig bosatt eller hjemmehørende i fremmed stat, kan ikke kreve fradrag i norsk skatt etter bestemmelsene i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Skattyter som nevnt i første ledd som må svare skatt av inntekt eller formue for deltakelse i selskap som nevnt i §§ 10-40 til 10-47 og 10-60 til 10-68, kan kreve fradrag i norsk skatt for en forholdsmessig del av den skatten som selskapet har betalt. For så vidt gjelder skatt som selskapet har betalt til andre stater enn den staten selskapet er hjemmehørende i, gis det ikke fradrag for et større beløp enn det Norge ville vært forpliktet til å gi fradrag for ved direkte anvendelse av skatteavtale mellom Norge og vedkommende tredjestat.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Skattyter som nevnt i annet ledd kan kreve fradrag i norsk inntektsskatt for kildeskatt av utbytte fra selskapet som godtgjøres å være ilagt skattyteren og betalt i vedkommende fremmede stat hvor selskapet er hjemmehørende.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15 juni 2007 nr. 23 (f o m inntektsåret 2007), 19 juni 2009 nr. 54 (med virkning fra 1 jan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56" w:name="16-21"/>
                  <w:bookmarkEnd w:id="356"/>
                  <w:r w:rsidRPr="0054655C">
                    <w:rPr>
                      <w:rFonts w:ascii="Times New Roman" w:eastAsia="Times New Roman" w:hAnsi="Times New Roman" w:cs="Times New Roman"/>
                      <w:b/>
                      <w:bCs/>
                      <w:sz w:val="24"/>
                      <w:szCs w:val="24"/>
                      <w:lang w:eastAsia="en-GB"/>
                    </w:rPr>
                    <w:t>§ 16-21.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Begrensninger i fradragsretten – maksimalt kreditfradrag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Fradrag i norsk inntektsskatt etter § 16-20 kan ikke overstige den delen av norsk skatt på samlet skattepliktig inntekt, beregnet før fradraget, som forholdsmessig faller på hver av de to kategoriene utenlandsinntekt: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 ved virksomhet i lavskatteland, jf. § 10-63, og inntekt skattlagt etter reglene i §§ 10-60 til 10-68,</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annen utenlandsinntekt.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Fradraget er også begrenset til den inntektsskatten som skattyteren har betalt i kildestaten innenfor hver av inntektskategoriene a og b. Utenlandsk inntektsskatt kan bare komme til fradrag i norsk inntektsskatt.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Fradrag i norsk formuesskatt etter § 16-20 kan ikke overstige den delen av norsk skatt på samlet skattepliktig formue, beregnet før fradraget, som forholdsmessig faller på utenlandsformuen. Fradraget er også begrenset til den formuesskatten som skattyteren har betalt i den staten hvor formuen er. Utenlandsk formuesskatt kan bare komme til fradrag i norsk formuesskatt.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(3) Med utenlandsinntekt og utenlandsformue menes inntekt med kilde i utlandet </w:t>
                  </w:r>
                  <w:r w:rsidRPr="0054655C">
                    <w:rPr>
                      <w:rFonts w:ascii="Times New Roman" w:eastAsia="Times New Roman" w:hAnsi="Times New Roman" w:cs="Times New Roman"/>
                      <w:sz w:val="24"/>
                      <w:szCs w:val="24"/>
                      <w:lang w:eastAsia="en-GB"/>
                    </w:rPr>
                    <w:lastRenderedPageBreak/>
                    <w:t>og formue i utlandet, som skattlegges i utlandet og som inngår i skattyterens samlede inntekt eller formue som er skattepliktig i Norge.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Utenlandsk skatt kan bare fradras i norsk skatt i det inntektsåret som den utenlandske skatten må henføres til etter reglene i vedkommende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15 juni 2007 nr. 23 (f o m inntektsåret 2007), 7 des 2012 nr. 76 (f o m inntektsåret 2013).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57" w:name="16-22"/>
                  <w:bookmarkEnd w:id="357"/>
                  <w:r w:rsidRPr="0054655C">
                    <w:rPr>
                      <w:rFonts w:ascii="Times New Roman" w:eastAsia="Times New Roman" w:hAnsi="Times New Roman" w:cs="Times New Roman"/>
                      <w:b/>
                      <w:bCs/>
                      <w:sz w:val="24"/>
                      <w:szCs w:val="24"/>
                      <w:lang w:eastAsia="en-GB"/>
                    </w:rPr>
                    <w:t>§ 16-22.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Frem- og tilbakeføring av skattefradraget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Utenlandsk skatt som ikke kommer til fradrag ved dette årets skatteoppgjør, kan fremføres til fradrag i skatt i de inntil fem påfølgende årene innenfor hver av inntektskategoriene i § 16-21 første ledd a og b. Skatt betalt i utlandet i et tidligere år fradras i sin helhet før det gis fradag for skatt betalt i utlandet i et senere år. Fremført fradrag gis etter at det er gitt fradrag for utenlandsk skatt som knytter seg til vedkommende inntektsår. Samlet fradrag for det enkelte år, innenfor hver av inntektskategoriene i § 16-21 første ledd a og b, kan ikke overstige det maksimale kreditfradraget for dette 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Utenlandsk skatt som ikke kommer til fradrag ved dette årets skatteoppgjør, kan tilbakeføres til fradrag i skatt i foregående år innenfor hver av inntektskategoriene i § 16-21 første ledd a og b. Samlet fradrag for foregående år, innenfor hver av inntektskategoriene i § 16-21 første ledd a og b, kan ikke overstige det maksimale kreditfradraget for dette året. Tilbakeføring etter dette ledd er, innenfor hver av inntektskategoriene i § 16-21 første ledd a og b, betinget av at skattyter kan sannsynliggjøre at vedkommende i løpet av de fem påfølgende årene ikke vil bli skattepliktig her i riket for slik inntekt med kilde i utlandet.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15 juni 2007 nr. 23 (f o m inntektsåret 2007 og f o m inntektsåret 2008), 24 juni 2011 nr. 23 (f o m inntektsåret 2011), 7 des 2012 nr. 76 (f o m inntektsåret 2013).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58" w:name="16-23"/>
                  <w:bookmarkEnd w:id="358"/>
                  <w:r w:rsidRPr="0054655C">
                    <w:rPr>
                      <w:rFonts w:ascii="Times New Roman" w:eastAsia="Times New Roman" w:hAnsi="Times New Roman" w:cs="Times New Roman"/>
                      <w:b/>
                      <w:bCs/>
                      <w:sz w:val="24"/>
                      <w:szCs w:val="24"/>
                      <w:lang w:eastAsia="en-GB"/>
                    </w:rPr>
                    <w:t>§ 16-23.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Bestemmelser om kilde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Inntekt av arbeid om bord på norske skip i utenriks fart anses ikke å ha kilde i fremmed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Inntekt vunnet ved og formue som knytter seg til virksomhet som nevnt i petroleumsskatteloven § 1 første ledd i område som nevnt i petroleumsskatteloven § 1 første ledd a, b og d, anses ikke som inntekt med kilde i eller formue i fremmed stat. Inntekt vunnet ved og formue som knytter seg til virksomhet som nevnt i petroleumsskatteloven § 1 første ledd i område som nevnt i petroleumsskatteloven § 1 første ledd c, anses som inntekt med kilde i eller formue i fremmed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15 juni 2007 nr. 23 (f o m inntektsåret 2007), tidligere § 16-23 endret paragrafnummer til § 16-24.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59" w:name="16-24"/>
                  <w:bookmarkEnd w:id="359"/>
                  <w:r w:rsidRPr="0054655C">
                    <w:rPr>
                      <w:rFonts w:ascii="Times New Roman" w:eastAsia="Times New Roman" w:hAnsi="Times New Roman" w:cs="Times New Roman"/>
                      <w:b/>
                      <w:bCs/>
                      <w:sz w:val="24"/>
                      <w:szCs w:val="24"/>
                      <w:lang w:eastAsia="en-GB"/>
                    </w:rPr>
                    <w:t>§ 16-24.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 etter andre regler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Ved fradrag i skatten etter §§ 16-20 til 16-29 gis det ikke fradrag for den utenlandske skatten etter andre regler.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15 juni 2007 nr. 23 (f o m inntektsåret 2007), endret paragrafnummer fra § 16-23.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60" w:name="16-25"/>
                  <w:bookmarkEnd w:id="360"/>
                  <w:r w:rsidRPr="0054655C">
                    <w:rPr>
                      <w:rFonts w:ascii="Times New Roman" w:eastAsia="Times New Roman" w:hAnsi="Times New Roman" w:cs="Times New Roman"/>
                      <w:b/>
                      <w:bCs/>
                      <w:sz w:val="24"/>
                      <w:szCs w:val="24"/>
                      <w:lang w:eastAsia="en-GB"/>
                    </w:rPr>
                    <w:t>§ 16-25.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Frist for fremsetting av krav om skattefradrag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       Krav om fradrag etter §§ 16-20 til 16-29 må fremsettes før utløpet av selvangivelsesfristen for det året inntekten fra utlandet er skattepliktig her i riket, eller om kravet ikke kan godtgjøres før, senest seks måneder etter at endelig skatt er fastsatt i utlandet. Kravet kan ikke under noen omstendighet fremsettes senere enn ti år etter utløpet av det året inntekten fra utlandet er skattepliktig her i riket.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15 juni 2007 nr. 23 (f o m inntektsåret 2007), endret paragrafnummer fra § 16-24.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61" w:name="16-26"/>
                  <w:bookmarkEnd w:id="361"/>
                  <w:r w:rsidRPr="0054655C">
                    <w:rPr>
                      <w:rFonts w:ascii="Times New Roman" w:eastAsia="Times New Roman" w:hAnsi="Times New Roman" w:cs="Times New Roman"/>
                      <w:b/>
                      <w:bCs/>
                      <w:sz w:val="24"/>
                      <w:szCs w:val="24"/>
                      <w:lang w:eastAsia="en-GB"/>
                    </w:rPr>
                    <w:t>§ 16-26.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Særskilt skatteordning i fremmed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Departementet kan i særlige tilfelle samtykke i at det gis fradrag i norsk skatt etter § 16-20 for beløp som anses å være skatt som er belastet skattyteren i fremmed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15 juni 2007 nr. 23 (f o m inntektsåret 2007), endret paragrafnummer fra § 16-25.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62" w:name="16-27"/>
                  <w:bookmarkEnd w:id="362"/>
                  <w:r w:rsidRPr="0054655C">
                    <w:rPr>
                      <w:rFonts w:ascii="Times New Roman" w:eastAsia="Times New Roman" w:hAnsi="Times New Roman" w:cs="Times New Roman"/>
                      <w:b/>
                      <w:bCs/>
                      <w:sz w:val="24"/>
                      <w:szCs w:val="24"/>
                      <w:lang w:eastAsia="en-GB"/>
                    </w:rPr>
                    <w:t>§ 16-27.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Skattefradrag i henhold til overenskomst med fremmed stat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Bestemmelsene i §§ 16-20 til 16-26 gis anvendelse så langt de passer, når det ved overenskomst med fremmed stat er bestemt at begge stater kan skattlegge inntekt eller formue som oppebæres av en person bosatt eller et selskap hjemmehørende i Norge. Det gis ikke fradrag for et større beløp enn det Norge i henhold til overenskomsten er forpliktet til å gi fradrag for.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15 juni 2007 nr. 23 (f o m inntektsåret 2007), endret paragrafnummer fra § 16-26.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63" w:name="16-28"/>
                  <w:bookmarkEnd w:id="363"/>
                  <w:r w:rsidRPr="0054655C">
                    <w:rPr>
                      <w:rFonts w:ascii="Times New Roman" w:eastAsia="Times New Roman" w:hAnsi="Times New Roman" w:cs="Times New Roman"/>
                      <w:b/>
                      <w:bCs/>
                      <w:sz w:val="24"/>
                      <w:szCs w:val="24"/>
                      <w:lang w:eastAsia="en-GB"/>
                    </w:rPr>
                    <w:t>§ 16-28.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Inntektsføring av tidligere inntektsfradrag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hel eller delvis avhendelse av virksomhet i utlandet til et utenlandsk selskap eller innretning som undergis selvstendig skattlegging, og som eies eller kontrolleres av den eller de samme skattepliktige, skal et beløp svarende til hva som måtte være fradragsført i inntekt fra andre kilder når realisasjonsåret og fire forutgående år ses under ett, tas til inntekt i realisasjonsåret eller senest i løpet av de to påfølgende årene.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utenlandske selskapet eller innretningen anses som eid eller kontrollert av den eller de samme skattepliktige dersom minst halvparten av selskapets eller innretningens andeler eller kapital direkte eller indirekte eies eller kontrolleres av den eller de samme skattepliktige. Ved avgjørelsen av om de samme skattepliktige eier eller kontrollerer selskapet eller innretningen, får bestemmelsene i § 12-11</w:t>
                  </w:r>
                  <w:r w:rsidRPr="0054655C">
                    <w:rPr>
                      <w:rFonts w:ascii="Times New Roman" w:eastAsia="Times New Roman" w:hAnsi="Times New Roman" w:cs="Times New Roman"/>
                      <w:sz w:val="24"/>
                      <w:szCs w:val="24"/>
                      <w:vertAlign w:val="superscript"/>
                      <w:lang w:eastAsia="en-GB"/>
                    </w:rPr>
                    <w:t>1</w:t>
                  </w:r>
                  <w:r w:rsidRPr="0054655C">
                    <w:rPr>
                      <w:rFonts w:ascii="Times New Roman" w:eastAsia="Times New Roman" w:hAnsi="Times New Roman" w:cs="Times New Roman"/>
                      <w:sz w:val="24"/>
                      <w:szCs w:val="24"/>
                      <w:lang w:eastAsia="en-GB"/>
                    </w:rPr>
                    <w:t> anvendelse så langt de passer.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Skattyteren kan kreve utsettelse med inntektsbeskatningen så lenge han fortsatt lignes som eier av de enkelte eiendeler etter bestemmelsene i § 2-37 (4) eller §§ 10-60 til 10-68.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Beløp som føres tilbake til beskatning etter første ledd, skal regnes med i kostprisen for skattyterens andel i 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15 juni 2007 nr. 23 (f o m inntektsåret 2007), endret paragrafnummer fra § 16-27.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Henvisningen gjelder nå opphevet versjon av § 12-11.</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64" w:name="16-29"/>
                  <w:bookmarkEnd w:id="364"/>
                  <w:r w:rsidRPr="0054655C">
                    <w:rPr>
                      <w:rFonts w:ascii="Times New Roman" w:eastAsia="Times New Roman" w:hAnsi="Times New Roman" w:cs="Times New Roman"/>
                      <w:b/>
                      <w:bCs/>
                      <w:sz w:val="24"/>
                      <w:szCs w:val="24"/>
                      <w:lang w:eastAsia="en-GB"/>
                    </w:rPr>
                    <w:t>§ 16-29.</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       Departementet kan gi forskrift til utfylling og gjennomføring av §§ 16-20 til 16-28.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21 juni 2002 nr. 31 (f o m inntektsåret 2002), 15 juni 2007 nr. 23 (f o m inntektsåret 2007), endret paragrafnummer fra § 16-28.</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65" w:name="map073"/>
                  <w:bookmarkEnd w:id="365"/>
                  <w:r w:rsidRPr="0054655C">
                    <w:rPr>
                      <w:rFonts w:ascii="Arial" w:eastAsia="Times New Roman" w:hAnsi="Arial" w:cs="Arial"/>
                      <w:b/>
                      <w:bCs/>
                      <w:color w:val="CC052B"/>
                      <w:sz w:val="24"/>
                      <w:szCs w:val="24"/>
                      <w:lang w:eastAsia="en-GB"/>
                    </w:rPr>
                    <w:t>Fradrag i norsk skatt ved skattlegging av utbytte m.v. fra utenlandsk datterselskap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66" w:name="16-30"/>
                  <w:bookmarkEnd w:id="366"/>
                  <w:r w:rsidRPr="0054655C">
                    <w:rPr>
                      <w:rFonts w:ascii="Times New Roman" w:eastAsia="Times New Roman" w:hAnsi="Times New Roman" w:cs="Times New Roman"/>
                      <w:b/>
                      <w:bCs/>
                      <w:sz w:val="24"/>
                      <w:szCs w:val="24"/>
                      <w:lang w:eastAsia="en-GB"/>
                    </w:rPr>
                    <w:t>§ 16-30.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 i norsk skatt for skatt betalt i utlandet av utbytte eller overskudd fra utenlandsk datterselskap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I riket hjemmehørende aksjeselskaper og allmennaksjeselskaper og likestilte selskaper og sammenslutninger (morselskaper) etter § 10-1, som eier minst ti prosent av kapitalen og har minst ti prosent av stemmene som kan avgis på generalforsamlingen i tilsvarende selskap eller sammenslutning som ikke har skatteplikt etter § 2-2 (utenlandsk selskap eller sammenslutning), kan kreve fradrag i norsk skatt etter denne paragraf. Eier- og stemmekravet må være oppfylt sammenhengende i en periode på to år som omfatter tidspunktet morselskapet innvinner utbytte fra datterselskapet.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Selskap som nevnt i første ledd kan kreve fradrag i norsk skatt for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 av utbytte som godtgjøres å være betalt til annen stat,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endelig fastsatt inntektsskatt av datterselskaps overskudd, eller annen tilsvarende skatt som godtgjøres å være betalt av datterselskapet til den staten datterselskapet er hjemmehørende i, for det inntektsåret som utbyttet kan henføres til. Det kan bare kreves fradrag for en forholdsmessig del som tilsvarer den andelen av datterselskapets overskudd etter skatt som er mottatt av det norske selskapet som utbytte i inntektsåret.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Morselskapet kan i det året datterselskapet mottar utbytte fra et datterdatterselskap kreve at endelig fastsatt og betalt inntektsskatt i datterdatterselskapet for det inntektsåret utbyttet kan henføres til, regnes som betalt av datterselskapet. Dette gjelder bare når datterdatterselskapet er hjemmehørende i samme stat som datterselskapet. Datterdatterselskapets skatt som skal regnes som betalt av datterselskapet er begrenset til den andelen av datterdatterselskapets skatt som svarer til den andelen av datterdatterselskapets overskudd etter skatt som er mottatt som utbytte av datterselskapet. Overskudd etter skatt i datterselskapet settes i tilfelle til skattlagt overskudd fastsatt av datterselskapets hjemstat, fratrukket skatt betalt av datterselskapet og fratrukket eventuelt inntektsført godtgjørelse knyttet til utbytte fra datterdatterselskapet. Dersom utbytte fra datterdatterselskapet ikke inngår i datterselskapets skattepliktige overskudd, skal dette utbyttet tillegges. Vilkåret for at datterdatterselskapets skatt skal regnes som betalt av datterselskapet er at morselskapet gjennom det datterselskapet som morselskapet mottar utbytte fra indirekte eier minst 25 prosent av datterdatterselskapet. Eierkravet må være oppfylt ved utgangen av det inntektsåret morselskapet mottar utbytte fra datterselskapet.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(4) Selskapet kan kreve at endelig fastsatt og betalt inntektsskatt i datterselskapet </w:t>
                  </w:r>
                  <w:r w:rsidRPr="0054655C">
                    <w:rPr>
                      <w:rFonts w:ascii="Times New Roman" w:eastAsia="Times New Roman" w:hAnsi="Times New Roman" w:cs="Times New Roman"/>
                      <w:sz w:val="24"/>
                      <w:szCs w:val="24"/>
                      <w:lang w:eastAsia="en-GB"/>
                    </w:rPr>
                    <w:lastRenderedPageBreak/>
                    <w:t>i inntil fire år forut for det året utbyttet skal henføres til, skal regnes som betalt det året det kreves fradrag i den utstrekning morselskapet ikke tidligere har krevet fradrag for denne skatten, og at inntekt etter skatt i samme periode skal regnes som opptjent dette året. For hvert av årene kan det kreves at skatt som vedkommer utbytte fra datterdatterselskapet som datterselskapet har mottatt i vedkommende år, regnes som betalt av datterselskapet. Skatt og overskudd etter skatt i datterdatterselskapet ses under ett for det året utbyttet skal henføres til og inntektsår forut for utbytteutdelingen innen samme periode som nevnt ovenfor. Dersom det kreves fradrag for skatt betalt i tidligere år, må kravene til eier- og stemmeandel ved utgangen av hvert inntektsår være oppfylt i datter- og eventuelt datterdatterselskapet fra og med det året det kreves kredit for, til og med det året utbytte utdeles til det norske morselskapet.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Et beløp tilsvarende det som fradras etter annet ledd b, regnes som inntekt for det innenlandske selskapet eller sammenslutningen.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Fradrag i norsk skatt etter første ledd er begrenset til den norske skatten som faller på det mottatte utbyttet og det beløpet som inntektsføres etter annet ledd. Det beløpet som inntektsføres etter femte ledd, reduseres tilsvarende.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Godtgjørelse som det norske morselskapet mottar fra den andre staten for selskapsskatt betalt av datterselskapet, reduserer skattefradraget uten å redusere det beløpet som skal inntektsføres etter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Det gis ikke fradrag etter andre ledd bokstav a for skatt betalt til annen stat av inntekt som er skattepliktig etter § 2-38 sjette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Det gis ikke fradrag for skatt som datterselskap eller datterdatterselskap betaler til en annen stat enn hjemstaten.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(10) Ved beregning av eierkrav etter denne paragraf medregnes ikke aksjer som er utlånt eller innlånt etter avtale om verdipapirlån som nevnt i § 9-11 tredje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(11)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6 juni 2003 nr. 36 (ikr. 1 jan 2004 iflg. res. 19 des 2003 nr. 1588), 10 des 2004 nr. 77 (f o m inntektsåret 2005), 19 juni 2009 nr. 54 (med virkning fra 1 jan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67" w:name="16-31"/>
                  <w:bookmarkEnd w:id="367"/>
                  <w:r w:rsidRPr="0054655C">
                    <w:rPr>
                      <w:rFonts w:ascii="Times New Roman" w:eastAsia="Times New Roman" w:hAnsi="Times New Roman" w:cs="Times New Roman"/>
                      <w:b/>
                      <w:bCs/>
                      <w:sz w:val="24"/>
                      <w:szCs w:val="24"/>
                      <w:lang w:eastAsia="en-GB"/>
                    </w:rPr>
                    <w:t>§ 16-31.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Fremføring av skattefradrag etter § 16-30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Fradrag beregnet etter § 16-30 som ikke kan utnyttes av selskapet, kan fremføres til fradrag i skatt for et senere år, forutsatt at fradraget er inntektsført i samsvar med § 16-30 annet ledd. Bestemmelsene i § 14-6 gis anvendelse så langt de passer.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68" w:name="16-32"/>
                  <w:bookmarkEnd w:id="368"/>
                  <w:r w:rsidRPr="0054655C">
                    <w:rPr>
                      <w:rFonts w:ascii="Times New Roman" w:eastAsia="Times New Roman" w:hAnsi="Times New Roman" w:cs="Times New Roman"/>
                      <w:b/>
                      <w:bCs/>
                      <w:sz w:val="24"/>
                      <w:szCs w:val="24"/>
                      <w:lang w:eastAsia="en-GB"/>
                    </w:rPr>
                    <w:t>§ 16-32.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Frist for å fremsette krav om skattefradrag etter § 16-30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Krav om fradrag etter § 16-30 må fremsettes så snart som mulig og senest seks måneder etter at endelig skatt for vedkommende år er fastsatt i utlandet.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69" w:name="16-33"/>
                  <w:bookmarkEnd w:id="369"/>
                  <w:r w:rsidRPr="0054655C">
                    <w:rPr>
                      <w:rFonts w:ascii="Times New Roman" w:eastAsia="Times New Roman" w:hAnsi="Times New Roman" w:cs="Times New Roman"/>
                      <w:b/>
                      <w:bCs/>
                      <w:sz w:val="24"/>
                      <w:szCs w:val="24"/>
                      <w:lang w:eastAsia="en-GB"/>
                    </w:rPr>
                    <w:t>§ 16-33.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Fradrag etter andre regler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       Ved fradrag i skatt etter bestemmelsene i §§ 16-30 til 16-32 gis det ikke fradrag for den utenlandske skatten etter andre regler.</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70" w:name="map074"/>
                  <w:bookmarkEnd w:id="370"/>
                  <w:r w:rsidRPr="0054655C">
                    <w:rPr>
                      <w:rFonts w:ascii="Arial" w:eastAsia="Times New Roman" w:hAnsi="Arial" w:cs="Arial"/>
                      <w:b/>
                      <w:bCs/>
                      <w:color w:val="CC052B"/>
                      <w:sz w:val="24"/>
                      <w:szCs w:val="24"/>
                      <w:lang w:eastAsia="en-GB"/>
                    </w:rPr>
                    <w:t>Fradrag i skatt for kostnader til forskning og utvikling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21 des 2001 nr. 113 (f o m inntektsåret 2002).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71" w:name="16-40"/>
                  <w:bookmarkEnd w:id="371"/>
                  <w:r w:rsidRPr="0054655C">
                    <w:rPr>
                      <w:rFonts w:ascii="Times New Roman" w:eastAsia="Times New Roman" w:hAnsi="Times New Roman" w:cs="Times New Roman"/>
                      <w:b/>
                      <w:bCs/>
                      <w:sz w:val="24"/>
                      <w:szCs w:val="24"/>
                      <w:lang w:eastAsia="en-GB"/>
                    </w:rPr>
                    <w:t>§ 16-40.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Skattefradrag for kostnader til forskning og utvikling (FoU-fradrag)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Skattyter som driver virksomhet gis fradrag i skatt og trygdeavgifter for 18 prosent av kostnader til forsknings- og utviklingsprosjekt etter bestemmelsene i denne paragraf. Det gis fradrag med 20 prosent når virksomheten oppfyller vilkår med hensyn til salgsinntekt, balansesum, antall ansatte og uavhengighet. Vilkårene og tidspunktet for oppfyllelse av disse fastsettes av departementet i 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Følgende kostnader gir grunnlag for fradrag, dersom de også er fradragsberettiget etter kapittel 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Skattyters kostnader til egenutført forsknings- og utviklingsprosjekt, begrenset til 5,5 millioner kroner i inntektsåret. Prosjektet må være godkjent av Norges forskningsråd.</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Skattyters kostnader til forsknings- og utviklingsprosjekt utført av forskningsinstitusjoner godkjent av Norges forskningsråd, begrenset til 11 millioner kroner i inntektsåret. Prosjektet må være godkjent av Norges forskningsråd. Samlet fradragsgrunnlag etter bokstav a og b skal ikke overstige 11 millioner kroner i inntektsåret.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Det kan også gis fradrag etter annet ledd ved samarbeidsprosjekter mellom flere skattytere når prosjektet er godkjent av Norges forskningsråd. Ved slike prosjekter gjelder kostnadsrammen pr. prosjekt, fordelt på deltakerne etter deltakerandel.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For selskap som nevnt i § 2-2 annet ledd gjelder kostnadsrammen også for selskapet.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I konsern etter aksjeloven § 1-3 og allmennaksjeloven § 1-3 skal prosjekter med innbyrdes sammenheng behandles som ett prosjekt. Fradragsgrunnlaget behandles da som i tredje ledd annet punktum.</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Overstiger fastsatt fradrag den utliknede skatt, skal det overskytende beløp utbetales ved avregningsoppgjøret etter skattebetalingsloven.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Departementet kan gi forskrift til gjennomføring og utfylling av denne paragraf, herunder gi regler om godkjennelse av prosjekter og institusjoner, om hva som regnes som forsknings- og utviklingskostnader og om saksbehandlings- og klageregler for godkjenningsordningen. Departementet kan gi forskrift om utveksling av opplysninger tilknyttet et forsknings- og utviklingsprosjekt mellom Norges forskningsråd og ligningsmyndighetene uavhengig av taushetsplikt, og gi forskrift om sanksjoner ved brudd på vilkårene for godkjenning av prosjekt.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 xml:space="preserve">Tilføyd ved lov 21 des 2001 nr. 113 (f o m inntektsåret 2002. Tidligere § 16-40 ble § 16-50), endret ved lover 20 des 2002 nr. 99 (f o m inntektsåret 2002, og ny ordlyd f o m inntektsåret 2003), 27 feb 2009 nr. 9 (ikr. 19 aug </w:t>
                  </w:r>
                  <w:r w:rsidRPr="0054655C">
                    <w:rPr>
                      <w:rFonts w:ascii="Times New Roman" w:eastAsia="Times New Roman" w:hAnsi="Times New Roman" w:cs="Times New Roman"/>
                      <w:sz w:val="17"/>
                      <w:szCs w:val="17"/>
                      <w:lang w:eastAsia="en-GB"/>
                    </w:rPr>
                    <w:lastRenderedPageBreak/>
                    <w:t>2009 iflg. vedtak 19 aug 2009 nr. 1079), 24 juni 2011 nr. 23 (ikr. 1 juli 2011).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72" w:name="16-41"/>
                  <w:bookmarkEnd w:id="372"/>
                  <w:r w:rsidRPr="0054655C">
                    <w:rPr>
                      <w:rFonts w:ascii="Times New Roman" w:eastAsia="Times New Roman" w:hAnsi="Times New Roman" w:cs="Times New Roman"/>
                      <w:b/>
                      <w:bCs/>
                      <w:sz w:val="24"/>
                      <w:szCs w:val="24"/>
                      <w:lang w:eastAsia="en-GB"/>
                    </w:rPr>
                    <w:t>§ 16-41.</w:t>
                  </w:r>
                  <w:r w:rsidRPr="0054655C">
                    <w:rPr>
                      <w:rFonts w:ascii="Times New Roman" w:eastAsia="Times New Roman" w:hAnsi="Times New Roman" w:cs="Times New Roman"/>
                      <w:sz w:val="24"/>
                      <w:szCs w:val="24"/>
                      <w:lang w:eastAsia="en-GB"/>
                    </w:rPr>
                    <w:t> Dersom summen av skattefradrag og støtte fra Norges forskningsråd i prosjekt godkjent etter § 16-40 overstiger beløpsbegrensningene i § 16-40 første ledd, jf. annet ledd bokstav a, nedsettes skattefradraget med det overstigende beløp.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17 juni 2005 nr. 74 (f o m inntektsåret 2008 iflg. vedtak 22 okt 2008 nr. 1138).</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73" w:name="map075"/>
                  <w:bookmarkEnd w:id="373"/>
                  <w:r w:rsidRPr="0054655C">
                    <w:rPr>
                      <w:rFonts w:ascii="Arial" w:eastAsia="Times New Roman" w:hAnsi="Arial" w:cs="Arial"/>
                      <w:b/>
                      <w:bCs/>
                      <w:color w:val="CC052B"/>
                      <w:sz w:val="24"/>
                      <w:szCs w:val="24"/>
                      <w:lang w:eastAsia="en-GB"/>
                    </w:rPr>
                    <w:t>Refusjon av toppskatt og trygdeavgift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74" w:name="16-50"/>
                  <w:bookmarkEnd w:id="374"/>
                  <w:r w:rsidRPr="0054655C">
                    <w:rPr>
                      <w:rFonts w:ascii="Times New Roman" w:eastAsia="Times New Roman" w:hAnsi="Times New Roman" w:cs="Times New Roman"/>
                      <w:b/>
                      <w:bCs/>
                      <w:sz w:val="24"/>
                      <w:szCs w:val="24"/>
                      <w:lang w:eastAsia="en-GB"/>
                    </w:rPr>
                    <w:t>§ 16-50.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Refusjon av toppskatt og trygdeavgift for aktiv deltaker i selskap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Skattyter som er ilignet toppskatt eller trygdeavgift av beregnet personinntekt etter § 12-10 første ledd b eller c,</w:t>
                  </w:r>
                  <w:r w:rsidRPr="0054655C">
                    <w:rPr>
                      <w:rFonts w:ascii="Times New Roman" w:eastAsia="Times New Roman" w:hAnsi="Times New Roman" w:cs="Times New Roman"/>
                      <w:sz w:val="24"/>
                      <w:szCs w:val="24"/>
                      <w:vertAlign w:val="superscript"/>
                      <w:lang w:eastAsia="en-GB"/>
                    </w:rPr>
                    <w:t>1</w:t>
                  </w:r>
                  <w:r w:rsidRPr="0054655C">
                    <w:rPr>
                      <w:rFonts w:ascii="Times New Roman" w:eastAsia="Times New Roman" w:hAnsi="Times New Roman" w:cs="Times New Roman"/>
                      <w:sz w:val="24"/>
                      <w:szCs w:val="24"/>
                      <w:lang w:eastAsia="en-GB"/>
                    </w:rPr>
                    <w:t> kan etter at skatten eller avgiften er utlignet og betalt, kreve denne refundert av det selskapet hvor aktiviteten er utøvet. Dersom skattyteren har annen personinntekt utover den beregnede personinntekten i selskapet, skal den beregnede personinntekten utgjøre den øverste delen av samlet personinntekt. Forskuttering av refusjonsbeløpet før skatten eller avgiften er utlignet og betalt, regnes ikke som lån etter aksjeloven §§ 8-7 til 8-11, allmennaksjeloven §§ 8-7 til 8-11 og selskapsloven § 3-17. Slikt forskudd kan ikke overstige forfalt forskuddsskatt så langt denne må antas å gjelde forventet skatt som kan kreves refundert fra selskapet etter første punktum. I den grad forskuddet overstiger denne utlignede skatten, regnes uoppgjort forskuttert refusjon som lån etter aksjeloven §§ 8-7 til 8-11, allmennaksjeloven §§ 8-7 til 8-11 og selskapsloven § 3-17 fra den fjerde uken etter utligningen.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21 des 2001 nr. 113 (f o m inntektsåret 2002), endret paragrafnummer fra § 16-40.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Henvisningen gjelder bestemmelsen slik den lød frem til lov 17 juni 2005 nr. 74.</w:t>
                        </w:r>
                      </w:p>
                    </w:tc>
                  </w:tr>
                </w:tbl>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75" w:name="map076"/>
                  <w:bookmarkEnd w:id="375"/>
                  <w:r w:rsidRPr="0054655C">
                    <w:rPr>
                      <w:rFonts w:ascii="Arial" w:eastAsia="Times New Roman" w:hAnsi="Arial" w:cs="Arial"/>
                      <w:b/>
                      <w:bCs/>
                      <w:color w:val="CC052B"/>
                      <w:sz w:val="24"/>
                      <w:szCs w:val="24"/>
                      <w:lang w:eastAsia="en-GB"/>
                    </w:rPr>
                    <w:t>Fradrag i skatt for underskudd for inntektsårene 2008 og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27 feb 2009 nr. 9 (med virkning for inntektsårene 2008 og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76" w:name="16-60"/>
                  <w:bookmarkEnd w:id="376"/>
                  <w:r w:rsidRPr="0054655C">
                    <w:rPr>
                      <w:rFonts w:ascii="Times New Roman" w:eastAsia="Times New Roman" w:hAnsi="Times New Roman" w:cs="Times New Roman"/>
                      <w:b/>
                      <w:bCs/>
                      <w:sz w:val="24"/>
                      <w:szCs w:val="24"/>
                      <w:lang w:eastAsia="en-GB"/>
                    </w:rPr>
                    <w:t>§ 16-60.</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 for bestemmelsene om skattefradrag for underskudd for inntektsårene 2008 og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Bestemmelsene i §§ 16-61 til 16-64 gjelder for selskap mv. som nevnt i § 2-2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Bestemmelsene gjelder også for selskap mv. som tilsvarer selskap mv. som nevnt i § 2-2 første ledd, og som er skattepliktig etter § 2-3 første ledd bokstav b eller etter petroleumsskatteloven § 2, jf. § 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Bestemmelsene gjelder ikke for selskap som er stiftet i inntektsåret etter bestemmelsene om skattefri omdanning av virksomhet, jf. § 11-20.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Bestemmelsene gjelder ikke for selskap mv. som er oppløst i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27 feb 2009 nr. 9 (med virkning for inntektsårene 2008 og 2009), tilføyd igjen ved lov 10 des 2010 nr. 67 (f o m inntektsåret 2011, se dens VI for overgangsregel), endret ved lov 24 juni 2011 nr. 23 (f o m inntektsåret 2011).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77" w:name="16-61"/>
                  <w:bookmarkEnd w:id="377"/>
                  <w:r w:rsidRPr="0054655C">
                    <w:rPr>
                      <w:rFonts w:ascii="Times New Roman" w:eastAsia="Times New Roman" w:hAnsi="Times New Roman" w:cs="Times New Roman"/>
                      <w:b/>
                      <w:bCs/>
                      <w:sz w:val="24"/>
                      <w:szCs w:val="24"/>
                      <w:lang w:eastAsia="en-GB"/>
                    </w:rPr>
                    <w:t>§ 16-61.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Skattefradrag for underskudd for inntektsårene 2008 og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(1) Det gis fradrag i skatt for 28 prosent av udekket underskudd for inntektsårene 2008 og 2009 som omfattes av § 6-3 første ledd, dersom skattyter ikke krever unntak fra denne bestemmelsen.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Hvis skattyter åpner offentlig akkordforhandling eller oppnår underhåndsakkord med en eller flere av sine kreditorer, skal skattefradrag som nevnt i første ledd bare gis for den del av underskuddet som overstiger det ettergitte gjeldsbeløpet.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Det gis ikke fradrag i skatt som nevnt i første ledd for underskudd fastsatt etter bestemmelsene i § 10-65.</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Det gis ikke fradrag i skatt som nevnt i første ledd for udekket underskudd i virksomhet som er oppstått i året for opphør av denne virksomheten.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Denne paragraf gjelder ikke for inntekt av skogbruk, jf. § 14-81.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27 feb 2009 nr. 9 (med virkning for inntektsårene 2008 og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78" w:name="16-62"/>
                  <w:bookmarkEnd w:id="378"/>
                  <w:r w:rsidRPr="0054655C">
                    <w:rPr>
                      <w:rFonts w:ascii="Times New Roman" w:eastAsia="Times New Roman" w:hAnsi="Times New Roman" w:cs="Times New Roman"/>
                      <w:b/>
                      <w:bCs/>
                      <w:sz w:val="24"/>
                      <w:szCs w:val="24"/>
                      <w:lang w:eastAsia="en-GB"/>
                    </w:rPr>
                    <w:t>§ 16-62.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Maksimalt fradragsbeløp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Det gis ikke fradrag i skatt for udekket underskudd som overstiger alminnelig inntekt for det forutgående året og det nest forutgående året. Ved beregning av maksimalt skattefradrag etter forrige punktum skal korreksjonsinntekt etter § 10-5 ikke inngå i alminnelig inntekt. Samlet underskudd som gir grunnlag for fradrag i skatt for inntektsårene 2008 og 2009 kan ikke overstige samlet inntekt for perioden 2006 til 2008.</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Det gis ikke fradrag i skatt for udekket underskudd som overstiger 20 millioner kroner. Beløpsgrensen gjelder for hvert av inntektsårene 2008 og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Når fusjon er gjennomført i inntektsåret, skal det ved beregning av beløpsgrensen etter første ledd gjøres tillegg for det overdragende selskapets alminnelige inntekt for det forutgående året og det nest forutgående året. Når fusjon er gjennomført i året forut for inntektsåret, skal det ved beregning av beløpsgrensen etter første ledd gjøres tillegg for det overdragende selskapets alminnelige inntekt for det nest forutgående 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Når fisjon er gjennomført i inntektsåret, foretas en fordeling av det overdragende selskapets alminnelige inntekt for det forutgående året og det nest forutgående året ved beregning av beløpsgrensen etter første ledd. Inntekten fordeles i samme forhold som nominell og innbetalt selskapskapital er fordelt mellom selskapene. Beløpsgrensen for tilbakeføring på 20 millioner kroner per underskuddsår, jf. annet ledd, fordeles mellom selskapene i samme forhold.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Når fisjon er gjennomført i året forut for inntektsåret, foretas en fordeling av det overdragende selskapets alminnelige inntekt for det nest forutgående året i samme forhold som nominell og innbetalt selskapskapital er fordelt mellom selskapene.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27 feb 2009 nr. 9 (med virkning for inntektsårene 2008 og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79" w:name="16-63"/>
                  <w:bookmarkEnd w:id="379"/>
                  <w:r w:rsidRPr="0054655C">
                    <w:rPr>
                      <w:rFonts w:ascii="Times New Roman" w:eastAsia="Times New Roman" w:hAnsi="Times New Roman" w:cs="Times New Roman"/>
                      <w:b/>
                      <w:bCs/>
                      <w:sz w:val="24"/>
                      <w:szCs w:val="24"/>
                      <w:lang w:eastAsia="en-GB"/>
                    </w:rPr>
                    <w:t>§ 16-63.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Skatteavregning, endring av ligning mv.</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(1) Fastsatt fradrag skal utbetales ved avregningsoppgjøret etter skattebetalingsloven. Fradraget likestilles med tilbakebetalt skatt etter skattebetalingsloven § 11-5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Underskudd til fremføring fra 2008 og 2009 til senere år, jf. § 14-6, reduseres med et beløp tilsvarende det beløpet som ligger til grunn for skattefradraget.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beregning av maksimalt kreditfradrag, jf. § 16-21, for inntektsårene fra og med 2009 til og med 2012, skal det ses bort fra reduksjon av underskudd til fremføring etter annet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Det kan ikke tas opp spørsmål om endring av ligning, jf. ligningsloven kapittel 9, som gjelder skattefradrag for underskudd i 2008 og 2009, i tilfeller der skattyter som følge av endring av ligning for et år forut for inntektsåret får redusert eller økt grunnlag for skattefradrag, jf. § 16-62 første ledd.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27 feb 2009 nr. 9 (med virkning for inntektsårene 2008 og 2009), likevel slik at bestemmelsen tredje ledd skal gjelde ved beregning av maksimalt kreditfradrag for inntektsårene fra og med 2009 til og med 2012.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80" w:name="16-64"/>
                  <w:bookmarkEnd w:id="380"/>
                  <w:r w:rsidRPr="0054655C">
                    <w:rPr>
                      <w:rFonts w:ascii="Times New Roman" w:eastAsia="Times New Roman" w:hAnsi="Times New Roman" w:cs="Times New Roman"/>
                      <w:b/>
                      <w:bCs/>
                      <w:sz w:val="24"/>
                      <w:szCs w:val="24"/>
                      <w:lang w:eastAsia="en-GB"/>
                    </w:rPr>
                    <w:t>§ 16-64.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Departementet kan gi forskrift til utfylling og gjennomføring av §§ 16-60 til 16-63.</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27 feb 2009 nr. 9 (med virkning for inntektsårene 2008 og 2009).</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81" w:name="map077"/>
                  <w:bookmarkEnd w:id="381"/>
                  <w:r w:rsidRPr="0054655C">
                    <w:rPr>
                      <w:rFonts w:ascii="Arial" w:eastAsia="Times New Roman" w:hAnsi="Arial" w:cs="Arial"/>
                      <w:b/>
                      <w:bCs/>
                      <w:color w:val="CC052B"/>
                      <w:sz w:val="24"/>
                      <w:szCs w:val="24"/>
                      <w:lang w:eastAsia="en-GB"/>
                    </w:rPr>
                    <w:t>Kapittel 17. Skattebegrensning</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82" w:name="map078"/>
                  <w:bookmarkEnd w:id="382"/>
                  <w:r w:rsidRPr="0054655C">
                    <w:rPr>
                      <w:rFonts w:ascii="Arial" w:eastAsia="Times New Roman" w:hAnsi="Arial" w:cs="Arial"/>
                      <w:b/>
                      <w:bCs/>
                      <w:color w:val="CC052B"/>
                      <w:sz w:val="24"/>
                      <w:szCs w:val="24"/>
                      <w:lang w:eastAsia="en-GB"/>
                    </w:rPr>
                    <w:t>Begrensning ved lav alminnelig inntekt eller liten skatteevne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83" w:name="17-1"/>
                  <w:bookmarkEnd w:id="383"/>
                  <w:r w:rsidRPr="0054655C">
                    <w:rPr>
                      <w:rFonts w:ascii="Times New Roman" w:eastAsia="Times New Roman" w:hAnsi="Times New Roman" w:cs="Times New Roman"/>
                      <w:b/>
                      <w:bCs/>
                      <w:sz w:val="24"/>
                      <w:szCs w:val="24"/>
                      <w:lang w:eastAsia="en-GB"/>
                    </w:rPr>
                    <w:t>§ 17-1.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 ved lav alminnelig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Hvis alminnelig inntekt med tillegg etter tredje ledd, fradratt tillegg i alminnelig inntekt etter § 10-42, ikke overstiger et beløp fastsatt av Stortinget, skal det ikke utlignes skatt eller trygdeavgift for skattyter som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mottar uførepensjon fordi ervervsevnen er satt ned med minst 2/3. Dette gjelder ikke skattyter som samtidig mottar arbeidsavklaringspenger fra folketrygden.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mottar støtte etter lov 29. april 2005 nr. 21 om supplerande stønad til personar med kort butid i Noreg,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mottar overgangsstønad etter §§ 15-7, 16-7 eller 17-6 i folketrygdloven,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mottar pensjon etter §§ 16-7 eller 17-5 i folketrygdloven.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Hvis alminnelig inntekt med tillegg etter tredje ledd, fradratt tillegg i alminnelig inntekt etter § 10-42, overstiger de fastsatte grensebeløpene, skal summen av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inntektsskatt til kommunen,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inntektsskatt til fylkeskommunen,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fellesskatt til staten,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trygdeavgift,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ikke utgjøre mer enn 55 prosent av overstigende beløp. Ved anvendelsen av dette ledd tas det ikke hensyn til lovbestemte fradrag i 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Ved anvendelsen av første og annet ledd skal alminnelig inntekt tillegges en og en halv prosent av skattyters nettoformue ved statsskatteligningen, utover 200.000 kroner for enslige og 100.000 kroner for hver ektefelle. Bolig brukt som egen primærbolig holdes utenfor ved beregningen av nettoformue.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Har skattyter hatt opphold i riket bare en del av inntektsåret, skal alminnelig inntekt – med tillegg etter tredje ledd – omregnes til årsinntekt på grunnlag av det antall hele måneder oppholdet har vart før det foretas skattebegrensning. Skattebegrensningen skal deretter reduseres forholdsmessig.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Skattyter med begrenset skatteplikt etter § 2-3 fjerde ledd kan kreve skattebegrensning etter denne paragraf dersom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skattyteren er bosatt i annen EØS-stat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Norge i medhold av folkerettslig overenskomst kan kreve utlevert opplysninger fra denne staten om skattyterens inntekts- og formuesforhold og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hele eller tilnærmet hele skattyterens alminnelige inntekt i inntektsåret skattlegges i Norge.</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20 juni 2003 nr. 55 (ikr. 1 jan 2004), 14 des 2007 nr. 107 (f o m inntektsåret 2008), 19 juni 2009 nr. 54 (f o m inntektsåret 2009), 6 mars 2009 nr. 14 (f o m inntektsåret 2010), 11 des 2009 nr. 123 (f o m inntektsåret 2010), 19 feb 2010 nr. 5 (f o m inntektsåret 2010), 19 des 2008 nr. 106 (ikr. 1 mars 2010 iflg. res. 19 feb 2010 nr. 189), 10 des 2010 nr. 67 (f o m inntektsåret 2011), 24 juni 2011 nr. 23 (f o m inntektsåret 2011), 16 des 2011 nr. 58 (ikr. 1 jan 2012). Endres ved lov 7 des 2012 nr. 76 (ikr. fra den tid Kongen bestemmer).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84" w:name="17-2"/>
                  <w:bookmarkEnd w:id="384"/>
                  <w:r w:rsidRPr="0054655C">
                    <w:rPr>
                      <w:rFonts w:ascii="Times New Roman" w:eastAsia="Times New Roman" w:hAnsi="Times New Roman" w:cs="Times New Roman"/>
                      <w:b/>
                      <w:bCs/>
                      <w:sz w:val="24"/>
                      <w:szCs w:val="24"/>
                      <w:lang w:eastAsia="en-GB"/>
                    </w:rPr>
                    <w:t>§ 17-2.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Særlig om begrensning ved lav alminnelig inntekt for ektefeller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Ved skattebegrensning etter § 17-1 skal ektefellers inntekt fastsettes hver for seg uansett om ektefellene lignes under ett eller særskilt. Ved denne beregningen fordeles formue og inntekter og fradrag som kan fordeles fritt mellom ektefeller, med en halvpart på hver av ektefellene.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Ektefellers inntekt skal likevel fastsettes under ett når den ene ektefellen mottar uførepensjon og ektefelletillegg etter folketrygdloven § 3-24, uansett om ektefellene lignes under ett eller særskilt. Tilsvarende gjelder for ektefeller som får skattebegrensning ved liten skatteevne etter § 17-4. Skattenedsettelsen fordeles forholdsmessig på hver ektefelles andel av skatten før nedsettelsen.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Reglene om ektefeller i denne paragrafen gjelder tilsvarende for samboere som omfattes av § 2-16.</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10 des 2010 nr. 67 (f o m inntektsåret 2011, se dens VI for overgangsregel). Endres ved lov 7 des 2012 nr. 76 (ikr. fra den tid Kongen bestemmer).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85" w:name="17-3"/>
                  <w:bookmarkEnd w:id="385"/>
                  <w:r w:rsidRPr="0054655C">
                    <w:rPr>
                      <w:rFonts w:ascii="Times New Roman" w:eastAsia="Times New Roman" w:hAnsi="Times New Roman" w:cs="Times New Roman"/>
                      <w:b/>
                      <w:bCs/>
                      <w:sz w:val="24"/>
                      <w:szCs w:val="24"/>
                      <w:lang w:eastAsia="en-GB"/>
                    </w:rPr>
                    <w:t>§ 17-3.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Særlig om begrensning ved lav alminnelig inntekt for dødsbo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       Dødsbo skal for det inntektsåret dødsfallet fant sted, ha den </w:t>
                  </w:r>
                  <w:r w:rsidRPr="0054655C">
                    <w:rPr>
                      <w:rFonts w:ascii="Times New Roman" w:eastAsia="Times New Roman" w:hAnsi="Times New Roman" w:cs="Times New Roman"/>
                      <w:sz w:val="24"/>
                      <w:szCs w:val="24"/>
                      <w:lang w:eastAsia="en-GB"/>
                    </w:rPr>
                    <w:lastRenderedPageBreak/>
                    <w:t>skattebegrensningen som avdøde ville hatt krav på etter § 17-1. For ektefeller som omfattes av § 17-2 annet ledd, skal gjenlevende ektefelle for dette året vurderes sammen med avdøde ved anvendelsen av skattebegrensningsregelen i § 17-1.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10 des 2010 nr. 67 (f o m inntektsåret 2011).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86" w:name="17-4"/>
                  <w:bookmarkEnd w:id="386"/>
                  <w:r w:rsidRPr="0054655C">
                    <w:rPr>
                      <w:rFonts w:ascii="Times New Roman" w:eastAsia="Times New Roman" w:hAnsi="Times New Roman" w:cs="Times New Roman"/>
                      <w:b/>
                      <w:bCs/>
                      <w:sz w:val="24"/>
                      <w:szCs w:val="24"/>
                      <w:lang w:eastAsia="en-GB"/>
                    </w:rPr>
                    <w:t>§ 17-4.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Begrensning ved liten skatteevne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Hvis skattyter har så lav inntekt at den sammen med andre fordeler som er tilflytt skattyteren, eller som denne har hatt adgang til å få utbetalt eller erlagt, ikke kan anses tilstrekkelig til et nødvendig, nøkternt underhold for vedkommende selv og i tilfelle de personene som denne har plikt til å forsørge, kan skatten beregnes etter § 17-1. Slik skatteberegning kan bare foretas når skattyterens økonomiske stilling også ellers er slik at det foreligger et påtakelig behov for skattenedsettelse.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Ved avgjørelsen etter første ledd skal det tas hensyn til formue og inntekt hos ektefellen og hos andre husholdningsmedlemmer. Som inntekt regnes også skattefrie inntekter, unntatt sosiale stønader.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Skattebegrensning skal i alminnelighet ikke gis når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skattyters inntekt og formue ved ligningen er fastsatt ved skjønn,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skattyter har rett til lån i Statens lånekasse for utdanning for en større del av året,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inntektsnedgangen er forbigående,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lave inntekt skyldes deltidsarbeid, kortvarig opphold i riket e.l.</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Ved utøvelse av skjønn etter første til tredje ledd skal det ses bort fra fradrag ved ligningen for kostnader som reelt sett ikke bidrar til skattyterens evne til å sørge for underhold for seg selv eller andre som vedkommende plikter å forsørge.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87" w:name="17-5"/>
                  <w:bookmarkEnd w:id="387"/>
                  <w:r w:rsidRPr="0054655C">
                    <w:rPr>
                      <w:rFonts w:ascii="Times New Roman" w:eastAsia="Times New Roman" w:hAnsi="Times New Roman" w:cs="Times New Roman"/>
                      <w:b/>
                      <w:bCs/>
                      <w:sz w:val="24"/>
                      <w:szCs w:val="24"/>
                      <w:lang w:eastAsia="en-GB"/>
                    </w:rPr>
                    <w:t>§ 17-5.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Departementet kan gi forskrift til utfylling og gjennomføring av §§ 17-1 til 17-4.</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88" w:name="map079"/>
                  <w:bookmarkEnd w:id="388"/>
                  <w:r w:rsidRPr="0054655C">
                    <w:rPr>
                      <w:rFonts w:ascii="Arial" w:eastAsia="Times New Roman" w:hAnsi="Arial" w:cs="Arial"/>
                      <w:b/>
                      <w:bCs/>
                      <w:color w:val="CC052B"/>
                      <w:sz w:val="24"/>
                      <w:szCs w:val="24"/>
                      <w:lang w:eastAsia="en-GB"/>
                    </w:rPr>
                    <w:t>Begrensning til 80 prosent av alminnelig 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Overskrften med § 17-10 og § 17-11 opphevet ved lov 12 des 2008 nr. 99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89" w:name="17-10"/>
                  <w:bookmarkEnd w:id="389"/>
                  <w:r w:rsidRPr="0054655C">
                    <w:rPr>
                      <w:rFonts w:ascii="Times New Roman" w:eastAsia="Times New Roman" w:hAnsi="Times New Roman" w:cs="Times New Roman"/>
                      <w:b/>
                      <w:bCs/>
                      <w:sz w:val="24"/>
                      <w:szCs w:val="24"/>
                      <w:lang w:eastAsia="en-GB"/>
                    </w:rPr>
                    <w:t>§ 17-10.</w:t>
                  </w:r>
                  <w:r w:rsidRPr="0054655C">
                    <w:rPr>
                      <w:rFonts w:ascii="Times New Roman" w:eastAsia="Times New Roman" w:hAnsi="Times New Roman" w:cs="Times New Roman"/>
                      <w:sz w:val="24"/>
                      <w:szCs w:val="24"/>
                      <w:lang w:eastAsia="en-GB"/>
                    </w:rPr>
                    <w:t> (Opphevet ved lov 12 des 2008 nr. 99 (f o m inntektsåret 2009).)</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90" w:name="17-11"/>
                  <w:bookmarkEnd w:id="390"/>
                  <w:r w:rsidRPr="0054655C">
                    <w:rPr>
                      <w:rFonts w:ascii="Times New Roman" w:eastAsia="Times New Roman" w:hAnsi="Times New Roman" w:cs="Times New Roman"/>
                      <w:b/>
                      <w:bCs/>
                      <w:sz w:val="24"/>
                      <w:szCs w:val="24"/>
                      <w:lang w:eastAsia="en-GB"/>
                    </w:rPr>
                    <w:t>§ 17-11.</w:t>
                  </w:r>
                  <w:r w:rsidRPr="0054655C">
                    <w:rPr>
                      <w:rFonts w:ascii="Times New Roman" w:eastAsia="Times New Roman" w:hAnsi="Times New Roman" w:cs="Times New Roman"/>
                      <w:sz w:val="24"/>
                      <w:szCs w:val="24"/>
                      <w:lang w:eastAsia="en-GB"/>
                    </w:rPr>
                    <w:t> (Opphevet ved lov 12 des 2008 nr. 99 (f o m inntektsåret 2009).)</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91" w:name="map080"/>
                  <w:bookmarkEnd w:id="391"/>
                  <w:r w:rsidRPr="0054655C">
                    <w:rPr>
                      <w:rFonts w:ascii="Arial" w:eastAsia="Times New Roman" w:hAnsi="Arial" w:cs="Arial"/>
                      <w:b/>
                      <w:bCs/>
                      <w:color w:val="CC052B"/>
                      <w:sz w:val="24"/>
                      <w:szCs w:val="24"/>
                      <w:lang w:eastAsia="en-GB"/>
                    </w:rPr>
                    <w:t>Kapittel 18. Særregler ved skattlegging av kraftforetak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92" w:name="18-1"/>
                  <w:bookmarkEnd w:id="392"/>
                  <w:r w:rsidRPr="0054655C">
                    <w:rPr>
                      <w:rFonts w:ascii="Times New Roman" w:eastAsia="Times New Roman" w:hAnsi="Times New Roman" w:cs="Times New Roman"/>
                      <w:b/>
                      <w:bCs/>
                      <w:sz w:val="24"/>
                      <w:szCs w:val="24"/>
                      <w:lang w:eastAsia="en-GB"/>
                    </w:rPr>
                    <w:t>§ 18-1.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Anvendelsesområde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Bestemmelsene i dette kapittel gjelder for skattlegging av inntekt knyttet til produksjon, omsetning, overføring eller distribusjon av vannkraft.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(2) Definisjoner: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Med kraftanlegg menes kraftstasjonen med tilhørende reguleringsanlegg eller andel i slike, men unntatt fjernledninger og fordelingsanlegg.</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Med kraftverk menes selve kraftstasjonen.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Med reguleringsanlegg menes anlegg for regulering av vannføringen i et vassdrag med tilhørende rettigheter.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Med kraftforetak menes bedrift som driver produksjon, omsetning, overføring eller distribusjon av vannkraft.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93" w:name="18-2"/>
                  <w:bookmarkEnd w:id="393"/>
                  <w:r w:rsidRPr="0054655C">
                    <w:rPr>
                      <w:rFonts w:ascii="Times New Roman" w:eastAsia="Times New Roman" w:hAnsi="Times New Roman" w:cs="Times New Roman"/>
                      <w:b/>
                      <w:bCs/>
                      <w:sz w:val="24"/>
                      <w:szCs w:val="24"/>
                      <w:lang w:eastAsia="en-GB"/>
                    </w:rPr>
                    <w:t>§ 18-2.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Naturressursskatt til kommunen og fylkeskommunen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Eier av kraftverk skal svare naturressursskatt til de kommunene og fylkeskommunene som er tilordnet kraftanleggsformuen i henhold til § 3-3, jf. § 18-7.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Naturressursskatten fastsettes for hvert kraftverk på grunnlag av 1/7 av kraftverkets samlede produksjon av elektrisk kraft for inntektsåret og de seks foregående årene. Av produksjon i kraftverk med generatorer som i inntektsåret har en samlet påstemplet merkeytelse under 5 500 kVA, fastsettes ikke naturressursskatt.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Naturressursskatt til kommunen beregnes etter en sats på 1,1 øre pr. kilowattime. Naturressursskatt til fylkeskommunen beregnes etter en sats på 0,2 øre pr. kilowattime.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Naturressursskatt kan ikke kreves som fradrag i alminnelig inntekt. Naturressursskatt kan kreves fratrukket i utlignet fellesskatt til staten. Selskaper og innretninger som nevnt i § 2-36 annet ledd kan kreve naturressursskatt fratrukket i utlignet skatt til staten av alminnelig inntekt. Dersom naturressursskatten overstiger fellesskatt eller utlignet inntektsskatt til staten for inntektsåret, kan det overskytende fremføres til fradrag senere år med rente som departementet fastsetter i 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Ved utligning og betaling av naturressursskatt gjelder ligningsloven og skattebetalingsloven.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21 des 2000 nr. 117 (f o m inntektsåret 2000), 12 des 2003 nr. 104, 12 des 2003 nr. 107 (f o m inntektsåret 2004).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94" w:name="18-3"/>
                  <w:bookmarkEnd w:id="394"/>
                  <w:r w:rsidRPr="0054655C">
                    <w:rPr>
                      <w:rFonts w:ascii="Times New Roman" w:eastAsia="Times New Roman" w:hAnsi="Times New Roman" w:cs="Times New Roman"/>
                      <w:b/>
                      <w:bCs/>
                      <w:sz w:val="24"/>
                      <w:szCs w:val="24"/>
                      <w:lang w:eastAsia="en-GB"/>
                    </w:rPr>
                    <w:t>§ 18-3.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Grunnrenteskatt til staten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Eier av kraftverk skal svare skatt til staten på grunnlag av grunnrenteinntekt beregnet ved det enkelte kraftverk og som fastsettes etter bestemmelsene i annet til ellevte ledd. Skatt på grunnrenteinntekt beregnes etter en sats som for det enkelte år vedtas av Stortinget.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Beregningsgrunnlaget for grunnrenteinntekt av løpende inntekt fra kraftvirksomhet er brutto salgsinntekter som fastsettes på følgende måte: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Årlige brutto salgsinntekter settes til summen av årets spotmarkedspriser pr. time multiplisert med faktisk produksjon ved kraftverket i de tilhørende tidsavsnitt, med følgende unntak:</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Kraft som tas ut av kraftverket i henhold til vilkår for konsesjon, verdsettes til oppnådde priser.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Kraft som leveres i henhold til langsiktig kjøpekontrakt eller leieavtale inngått før 1. januar 1996 med uavhengig kjøper eller leietaker og med varighet på syv år eller mer, verdsettes til kontraktsprisen. Dette gjelder tilsvarende for kraft levert i henhold til tilsvarende fremtidige kontrakter på vilkår fastsatt av Stortinget, leieavtaler og andre kontrakter som nevnt i samsvar med avgrensninger og retningslinjer fastsatt av departementet i forskrift.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Kraft som forbrukes i skattyters produksjonsvirksomhet, og kraft som tas ut av eier og forbrukes i egen produksjonsvirksomhet, herunder selskap i samme konsern, verdsettes til prisen på kraft levert i henhold til Statkrafts 1976-kontrakter.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ved realisasjon av driftsmiddel som benyttes i kraftproduksjon tillegges brutto salgsinntekter. Bestemmelsene i §§ 14-44 til 14-46 gjelder tilsvarende ved inntektsføring av gevinst som nevnt.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Driftsstøtte til produksjon av ny vannkraft tillegges brutto salgsinntekter.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 fra utstedte elsertifikater tillegges brutto salgsinntekter.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Grunnrenteinntekten for løpende inntekt fra kraftvirksomhet fremkommer ved at det i beregningsgrunnlaget gis følgende fradrag: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 brutto salgsinntekter etter annet ledd fradras følgende påløpte kostnader som har eller vil få sammenheng med produksjonen ved kraftverket: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Driftskostnader som regulært følger av kraftproduksjonen, herunder arbeidslønn og andre personalkostnader, kostnader til vedlikehold, forsikring, administrasjon, erstatninger til grunneiere, pumping, tap ved realisasjon av driftsmidler som fradragsføres etter bestemmelsene i §§ 14-44 til 14-46, og andre produksjonskostnader som er henførbare til kraftverket. Det gis ikke fradrag for salgs-, overførings- eller finanskostnader. Det gis likevel fradrag for kostnader som påløper ved innmating av kraft til nettet. Kostnader som etter sin art faller inn under første punktum, og som er til nytte ved produksjonen i flere kraftverk som skattyter driver, skal fordeles på en måte som er egnet til å gi samsvar mellom kostnadsandel og nytte for hvert kraftverk. Tilsvarende fordeling skal foretas for kostnader som er til nytte både for kraftproduksjon og annen virksomhet som skattyter driver. Det gis ikke fradrag for kostnader til leie av fallrettighet.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Konsesjonsavgift samt eiendomsskatt for kraftverket.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Inntektsårets skattemessige avskrivninger av driftsmidler som er knyttet til kraftproduksjonen. Det gis ikke fradrag for avskrivning av tidsbegrenset fallrettighet.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Kostnader etter denne bokstav som er pådratt i byggetiden fra og med </w:t>
                        </w:r>
                        <w:r w:rsidRPr="0054655C">
                          <w:rPr>
                            <w:rFonts w:ascii="Times New Roman" w:eastAsia="Times New Roman" w:hAnsi="Times New Roman" w:cs="Times New Roman"/>
                            <w:sz w:val="24"/>
                            <w:szCs w:val="24"/>
                            <w:lang w:eastAsia="en-GB"/>
                          </w:rPr>
                          <w:lastRenderedPageBreak/>
                          <w:t>inntektsåret 2008 kan føres til fradrag i inntektsåret forutsatt at det foreligger kostnader knyttet til kraftverket som skal behandles som en del av kostprisen etter bokstav b annet punktum.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 tillegg gis det fradrag for en friinntekt, tilsvarende gjennomsnittet av de skattemessige verdier av driftsmidlene pr. 1. januar og 31. desember i inntektsåret, herunder ervervet forretningsverdi og immaterielle rettigheter knyttet til kraftproduksjonen i kraftverket, multiplisert med en normrente fastsatt av departementet i forskrift. Ved beregning av fradrag etter foregående punktum blir kostnader som skal behandles som en del av kostprisen for driftsmidler som nevnt, å hensynta fra og med det inntektsår det oppstår en ubetinget forpliktelse til å dekke eller innfri kostnaden. Det ses bort fra skattemessig verdi av fallrettighet ved beregning av friinntekt etter denne bokstav. Forrige punktum gjelder ikke ervervede fallrettigheter som før 5. oktober 2010 er tilknyttet utbygde kraftverk.</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Dersom fradragene i brutto salgsinntekter fører til at grunnrenteinntekten blir negativ, skal differansen beregnet for inntektsår forut for 2007 fremføres til fradrag i neste års grunnrenteinntekt beregnet ved kraftverket. Differansen fremføres med rente fastsatt av departementet i forskrift. Slik negativ grunnrenteinntekt ved et kraftverk kan ikke trekkes fra i positiv grunnrenteinntekt ved et annet kraftverk som skattyteren eier, eller i skattyterens øvrige inntekter. Slik negativ grunnrenteinntekt kan likevel trekkes fra i positiv grunnrenteinntekt ved et annet kraftverk skattyter har en eierandel i som anses etablert som ledd i opprusting og utvidelse knyttet til det kraftverk den negative grunnrenteinntekt er beregnet ved, fra det tidspunkt det er adgang til å aktivere kostnader for beregning av friinntektsgrunnlaget for det nye kraftverket, jf. § 18-3 tredje ledd bokstav b annet punktum, med virkning for inntektsåret 2008 eller senere år.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Negativ grunnrenteinntekt ved et kraftverk beregnet for inntektsåret 2007 eller senere år skal trekkes fra i positiv grunnrenteinntekt etter fradrag for negativ grunnrenteinntekt etter reglene i fjerde ledd første punktum, ved et annet kraftverk skattyteren eier. Dersom beregningen av grunnrenteinntekt etter samordning etter foregående punktum blir negativ, utbetales fra staten skatteverdien av den negative grunnrenteinntekten ved avregningsoppgjøret for inntektsåret etter skattebetalingsloven. Dersom beregning av grunnrenteinntekt etter samordning etter første punktum blir positiv for aksjeselskap samt likestilt selskap og sammenslutning, jf. § 10-1 første ledd, kan selskapets positive grunnrenteinntekt samordnes mot negativ grunnrenteinntekt beregnet for inntekståret som nevnt i annet punktum i annet selskap som tilhører samme konsern, jf. § 10-4, ved utgangen av inntektsåret. Dersom beregningen av grunnrenteinntekt etter tredje punktum blir negativ, utbetales fra staten skatteverdien av den negative grunnrenteinntekten ved avregningsoppgjøret for inntektsåret etter skattebetalingsloven.</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(6) Beregnet grunnrenteinntekt for skattyter etter femte ledd fordeles mellom skattyters enkelte kraftverk i samsvar med det enkelte kraftverks forholdsmessige bidrag. Positiv grunnrenteinntekt etter samordning og fremføring etter femte ledd fordeles mellom de kraftverk som har positiv </w:t>
                  </w:r>
                  <w:r w:rsidRPr="0054655C">
                    <w:rPr>
                      <w:rFonts w:ascii="Times New Roman" w:eastAsia="Times New Roman" w:hAnsi="Times New Roman" w:cs="Times New Roman"/>
                      <w:sz w:val="24"/>
                      <w:szCs w:val="24"/>
                      <w:lang w:eastAsia="en-GB"/>
                    </w:rPr>
                    <w:lastRenderedPageBreak/>
                    <w:t>grunnrenteinntekt det aktuelle inntektsår etter størrelsen på de for verkene beregnede positive inntektsbeløp.</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Endring av grunnrenteinntekt fastsatt etter annet til femte ledd, skal påvirke fordelingen av beregnet positiv grunnrenteinntekt mellom de enkelte kraftverk etter sjette ledd annet punktum med virkning fra 1. januar det året vedtak om endring treffes.</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Underskudd eller tap i andre inntektskilder kan ikke trekkes fra i positiv grunnrenteinntekt ved et kraftverk.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Beregningsgrunnlaget for grunnrenteinntekt ved realisasjon av kraftverk og fallrettighet fastsettes på følgende måte: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 overdrager skal det i realisasjonsåret beregnes grunnrenteinntekt tilsvarende vederlaget, fratrukket summen av skattemessig verdi av driftsmidler som benyttes i kraftproduksjonen, aktiverte kostnader til erverv av vannfall og eventuell negativ grunnrenteinntekt til fremføring, jf. fjerde ledd. Positiv differanse etter foregående punktum omfattes av reglene om samordning av grunnrenteinntekt etter femte ledd. Negativ differanse kan tilbakeføres og fradras med tillegg av rente fastsatt av departementet i forskrift i grunnrenteinntekt beregnet for det realiserte kraftverk for samme eller tidligere inntektsår. Negativ differanse som overstiger fradrag for negativ grunnrenteinntekt til fremføring etter første punktum, kan trekkes fra i positiv grunnrenteinntekt beregnet for kraftverk skattyter eier for realisasjonsåret. Negativ differanse som ikke nøytraliseres ved fradrag etter foregående punktum, behandles etter reglene i tredje punktum.</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Kraftverk og fallrettighet kan realiseres uten beskatning som nevnt i dette ledd bokstav a. Slik overdragelse kan bare skje dersom kraftverk og fallrettighet overføres samlet og overtaker viderefører de skattemessige verdiene og ervervstidspunktene for eiendeler, rettigheter og forpliktelser som overføres. Ved slik realisasjon kan negativ grunnrenteinntekt knyttet til kraftverket etter fjerde ledd på overdragelsestidspunktet overdras til overtaker.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bortfall av skattemessig eierskap til kraftverk i forbindelse med hjemfall til staten, gjelder reglene i dette ledd bokstav a tilsvarende.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Når kraftverk og fallrettighet overdras til ny eier i løpet av inntektsåret, skal grunnrenteinntekt fastsettes særskilt for overdrager og erverver på grunnlag av den enkeltes forhold. Fradrag for friinntekt etter tredje ledd reduseres forholdsmessig etter hvor stor del av året den enkelte har eid kraftverket.</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(10) Av produksjon i kraftverk med generatorer som i inntektsåret har en samlet påstemplet merkeytelse under 5.500 kVA, fastsettes ikke grunnrenteinntekt.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(11) I kraftverk som deltakerlignes etter en bruttometode, jf. § 10-40 tredje ledd, fastsettes grunnrenteinntekt for hver deltaker.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(12) Departementet kan gi forskrift til utfylling og gjennomføring av denne paragraf.</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 xml:space="preserve">Endret ved lover 12 des 2003 nr. 104, 12 des 2003 nr. 107 (f o m inntektsåret 2004), 10 des 2004 nr. 77 (f o m inntektsåret 2005), 15 des 2006 nr. 81 (f o m inntektsåret 2006), 14 des 2007 nr. 107 (f o m inntektsåret 2007), 14 </w:t>
                  </w:r>
                  <w:r w:rsidRPr="0054655C">
                    <w:rPr>
                      <w:rFonts w:ascii="Times New Roman" w:eastAsia="Times New Roman" w:hAnsi="Times New Roman" w:cs="Times New Roman"/>
                      <w:sz w:val="17"/>
                      <w:szCs w:val="17"/>
                      <w:lang w:eastAsia="en-GB"/>
                    </w:rPr>
                    <w:lastRenderedPageBreak/>
                    <w:t>des 2007 nr. 107 (f o m inntektsåret 2008, se dens XI), 9 mai 2008 nr. 23 (f o m inntektsåret 2008), 12 des 2008 nr. 99 (f o m inntektsåret 2008), 10 des 2010 nr. 67 (f o m inntektsåret 2011).</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95" w:name="18-4"/>
                  <w:bookmarkEnd w:id="395"/>
                  <w:r w:rsidRPr="0054655C">
                    <w:rPr>
                      <w:rFonts w:ascii="Times New Roman" w:eastAsia="Times New Roman" w:hAnsi="Times New Roman" w:cs="Times New Roman"/>
                      <w:b/>
                      <w:bCs/>
                      <w:sz w:val="24"/>
                      <w:szCs w:val="24"/>
                      <w:lang w:eastAsia="en-GB"/>
                    </w:rPr>
                    <w:t>§ 18-4.</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Skattlegging av kommunalt eide kraftforetak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Bestemmelsen i § 10-45 gjelder tilsvarende for låneforhold mellom kommunalt eid kraftforetak og eierkommunen når låneforholdet er vedtatt av kommunestyret.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Opphevet ved lov 12 des 2003 nr. 107 (f o m inntektsåret 2004), tilføyd igjen ved lov 17 juni 2005 nr. 74 (f o m inntektsåret 2004).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96" w:name="18-5"/>
                  <w:bookmarkEnd w:id="396"/>
                  <w:r w:rsidRPr="0054655C">
                    <w:rPr>
                      <w:rFonts w:ascii="Times New Roman" w:eastAsia="Times New Roman" w:hAnsi="Times New Roman" w:cs="Times New Roman"/>
                      <w:b/>
                      <w:bCs/>
                      <w:sz w:val="24"/>
                      <w:szCs w:val="24"/>
                      <w:lang w:eastAsia="en-GB"/>
                    </w:rPr>
                    <w:t>§ 18-5.</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Verdsettelse av kraftanlegg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Kraftanlegg verdsettes til antatt salgsverdi pr. 1. januar i ligningsåret ved taksering av fremtidige inntekter og utgifter over ubegrenset tid. Ved takseringen kapitaliseres brutto salgsinntekter fastsatt etter bestemmelsene i annet ledd, fratrukket kostnadene som nevnt i § 18-3 tredje ledd a nr. 1 og nr. 2 og pliktig skatt på grunnrenteinntekt for kraftverket fastsatt etter bestemmelsene i tredje ledd. Deretter fratrekkes nåverdien av fremtidige kostnader til utskifting av driftsmidler fastsatt etter bestemmelsene i (4).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Brutto salgsinntekter settes til gjennomsnittet av summen av hver av de siste fem årenes spotmarkedspriser pr. time multiplisert med faktisk produksjon ved kraftverket i de tilhørende tidsavsnittene i de enkelte år, med unntak for kraft som tas ut av kraftverket i henhold til vilkår for konsesjon, som verdsettes til oppnådde priser. Har kraftverket vært omfattet av denne bestemmelsen i færre enn fem år, legges gjennomsnittet av disse årene til grunn. Omsetningsverdien av produksjonen fra de foregående årene justeres med den årlige gjennomsnittlige endringen i konsumprisindeksen til og med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Fradraget etter første ledd for kostnader settes til gjennomsnittet av summen for hver av de siste fem årenes kostnader for verket som nevnt i § 18-3 tredje ledd a nr. 1 og nr. 2, eller de færre årene verket har vært omfattet av reglene i § 18-3. Fradraget for pliktig skatt på grunnrenteinntekt for kraftverket fastsatt etter bestemmelsene i § 18-3 for inntektsår til og med 2006 og deretter kraftverkets andel fastsatt etter § 18-3 sjette ledd annet punktum, settes til gjennomsnittet av summen av slik skatt for verket for hver av de siste fem årene, eller de færre årene verket har vært omfattet av reglene om beregning av slik inntekt. Kostnader og grunnrenteskatt fra de foregående årene justeres med den årlige gjennomsnittlige endringen i konsumprisindeksen til og med inntektsåret.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(4) Fradraget etter første ledd for fremtidige kostnader til utskifting av driftsmidler gis for driftsmidler i kraftanlegget som i henhold til skattemessige avskrivningsregler må anses å ha begrenset levetid. Gjenstående levetid for driftsmiddel som er i bruk i kraftanlegget, settes til gjenstående skattemessig levetid for driftsmidlet som følger av §§ 18-6 første ledd og 14-43 første ledd. Gjenstående levetid fastsatt etter bestemmelsen i annet punktum kan fravikes dersom ligningsmyndighetene på bakgrunn av befaring finner å måtte legge til grunn en annen gjenstående levetid for driftsmidlet. Minste gjenstående levetider for driftsmidler som avskrives etter § 18-6 settes til 40 år for avskrivningsgruppe a og 15 år for avskrivningsgruppe b. For driftsmidler som avskrives etter §§ 14-41 og 14-43 settes minste gjenstående levetid til 10 år for avskrivningsgruppe g </w:t>
                  </w:r>
                  <w:r w:rsidRPr="0054655C">
                    <w:rPr>
                      <w:rFonts w:ascii="Times New Roman" w:eastAsia="Times New Roman" w:hAnsi="Times New Roman" w:cs="Times New Roman"/>
                      <w:sz w:val="24"/>
                      <w:szCs w:val="24"/>
                      <w:lang w:eastAsia="en-GB"/>
                    </w:rPr>
                    <w:lastRenderedPageBreak/>
                    <w:t>og 10 år for avskrivningsgruppe i.</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Formue i kraftanlegg med generatorer som i inntektsåret har en samlet påstemplet merkeytelse under 10.000 kVA, settes til skattemessig verdi pr. 1. januar i ligningsåret.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Formue i et kraftanleggs anleggsdeler som ikke er satt i drift, settes lik investert kapital pr. 1. januar i ligningsåret.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(7) I kraftanlegg som deltakerlignes etter en bruttometode, jf. § 10-40 tredje ledd, verdsettes formuen for hver deltaker.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Formue i anlegg for overføring og distribusjon av elektrisk kraft settes til skattemessig verdi pr. 1. januar i ligningsåret.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(9) Departementet kan gi forskrift til utfylling og gjennomføring av reglene i denne paragraf. Rentesats ved kapitalisering bestemmes av departementet i forskrift.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lover 17 des 1999 nr. 94 (f o m inntektsåret 2000), 23 juni 2000 nr. 46 (f o m inntektsåret 2000), 6 juni 2003 nr. 36 (f o m inntektsåret 2002), 14 des 2007 nr. 107 (f o m inntektsåret 2007).</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97" w:name="18-6"/>
                  <w:bookmarkEnd w:id="397"/>
                  <w:r w:rsidRPr="0054655C">
                    <w:rPr>
                      <w:rFonts w:ascii="Times New Roman" w:eastAsia="Times New Roman" w:hAnsi="Times New Roman" w:cs="Times New Roman"/>
                      <w:b/>
                      <w:bCs/>
                      <w:sz w:val="24"/>
                      <w:szCs w:val="24"/>
                      <w:lang w:eastAsia="en-GB"/>
                    </w:rPr>
                    <w:t>§ 18-6.</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Lineær avskrivning for særskilte driftsmidler i kraftanlegg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Følgende særskilte driftsmidler som benyttes i kraftproduksjon skal avskrives lineært over lovforutsatt levetid med inntil angitt andel av anskaffelsesverdi som årlig avskrivningsbeløp:</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dammer, tunneler, rørgater (unntatt rør), kraftstasjoner (inkludert atkomsttunneler): 1,5 prosent årlig over 67 år,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maskinteknisk utrustning i kraftstasjon, generatorer, rør, foring i sjakt/tunnel, luker, rister, etc.: 2,5 prosent årlig over 40 år.</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Driftsmidler i kraftverk som hjemfaller til staten, kan avskrives med en høyere sats i den grad det er nødvendig for at driftsmidlene skal være helt avskrevet ved konsesjonstidens utløp. Avskrivningene skal i så fall foretas med like store beløp fra ervervsåret eller det året avskrivningene endres, frem til året for hjemfall.</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For hvert driftsmiddel føres egen konto.</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For påkostninger på driftsmiddel føres egen konto. Påkostning på driftsmiddel avskrives med samme sats og over en like lang periode som angitt i første ledd for driftsmidlet.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Ved realisasjon av driftsmidler som nevnt i første ledd, gjelder tilsvarende bestemmelser som for driftsmidler som nevnt i § 14-41 første ledd e - i, jf § 14-44.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21 des 2001 nr. 112 (f o m inntektsåret 2002).</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98" w:name="18-7"/>
                  <w:bookmarkEnd w:id="398"/>
                  <w:r w:rsidRPr="0054655C">
                    <w:rPr>
                      <w:rFonts w:ascii="Times New Roman" w:eastAsia="Times New Roman" w:hAnsi="Times New Roman" w:cs="Times New Roman"/>
                      <w:b/>
                      <w:bCs/>
                      <w:sz w:val="24"/>
                      <w:szCs w:val="24"/>
                      <w:lang w:eastAsia="en-GB"/>
                    </w:rPr>
                    <w:t>§ 18-7.</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Skattested</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(1) Formue i kraftanlegg som helt eller delvis nytter reguleringsanlegg for å øke vassdragets naturlige lavvannføring, skattlegges i den eller de kommuner som </w:t>
                  </w:r>
                  <w:r w:rsidRPr="0054655C">
                    <w:rPr>
                      <w:rFonts w:ascii="Times New Roman" w:eastAsia="Times New Roman" w:hAnsi="Times New Roman" w:cs="Times New Roman"/>
                      <w:sz w:val="24"/>
                      <w:szCs w:val="24"/>
                      <w:lang w:eastAsia="en-GB"/>
                    </w:rPr>
                    <w:lastRenderedPageBreak/>
                    <w:t>berøres av reguleringen. Denne delen av formuen fastsettes til: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tekniske verdien av reguleringsanlegget,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den samlede verdien av erstatninger m.v. for reguleringen ovenfor reguleringsanlegget eller – hvis erstatningen ikke kan bringes på det rene eller erstatning ikke er ytet – den tilsvarende verdien,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ti prosent av den del av bruttoformuen i kraftanlegget – fratrukket verdiene etter a og b – som forholdsmessig svarer til den kraftøkningen som er innvunnet ved reguleringen sammenlignet med den samlede kraftmengden.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Verdien etter første ledd a skattlegges i den eller de kommuner hvor reguleringsanlegget ligger. Verdien etter første ledd b skattlegges i vedkommende kommuner, mens verdien etter første ledd c fordeles til skattlegging mellom de kommunene som støter til reguleringsanlegget, i forhold til verdien etter første ledd b. Hvis eieren av kraftverket ikke er medeier i reguleringen, skal verdiene etter første ledd a og b skattlegges hos eieren av reguleringen, mens verdien etter første ledd c skattlegges hos eieren av kraftverket.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Når kraftverket helt eller delvis ligger i en annen kommune enn vannfallet, skal 60 prosent av formuen i kraftverket – formuen i kraftanlegget fratrukket verdiene etter første ledd a-c – skattlegges i den eller de kommuner der vannfallet ligger. De resterende 40 prosent av formuen i kraftverket skattlegges i kraftverkskommunen. Dersom kraftverket ligger i flere kommuner fordeles de resterende 40 prosent mellom disse iht. de alminnelige reglene om stedbundet skattlegging. De berørte kommunene kan etter godkjenning fra departementet avtale en annen fordeling.</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Nytter kraftverket vann fra to eller flere vassdrag, skal den del av formuen som faller på vannfallskommunene fordeles mellom vassdragskommunene i forhold til vassdragenes bidrag til den samlede utnyttbare vannføringen i kraftanlegget multiplisert med de utnyttede fallhøydene. Ligger et vassdrag i to eller flere kommuner, skal den delen av formuen som faller på vassdragskommunen, fordeles mellom vedkommende kommuner i forhold til de utnyttede fallhøyder. Gjelder det et overført vassdrag, skjer fordeling som nevnt i foregående punktum mellom samtlige kommuner som berøres av overføringen, i forhold til fallhøydene innen hver kommune.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Formue i kraftanlegg som ble prosentlignet før 1. januar 1997, eller som ble tilordnet skattegrunnlag i 1996 i henhold til reglene om stedbundet skattlegging, skal fordeles til skattlegging mellom regulerings-, vannfalls- og kraftverkskommuner i samme forhold som formuen ble fordelt ved ligningen for inntektsåret 1996 etter reglene i første til (4).</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Bruttoinntekt ved produksjon og omsetning av elektrisk kraft tilordnes det enkelte kraftverk på følgende måte: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Bruttoinntekt som kan henføres til et bestemt kraftverk, tilordnes dette kraftverket.</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Bruttoinntekt som ikke kan henføres til et bestemt kraftverk, fordeles på det enkelte kraftverk etter den andelen kraftverkets brutto salgsinntekter etter § </w:t>
                        </w:r>
                        <w:r w:rsidRPr="0054655C">
                          <w:rPr>
                            <w:rFonts w:ascii="Times New Roman" w:eastAsia="Times New Roman" w:hAnsi="Times New Roman" w:cs="Times New Roman"/>
                            <w:sz w:val="24"/>
                            <w:szCs w:val="24"/>
                            <w:lang w:eastAsia="en-GB"/>
                          </w:rPr>
                          <w:lastRenderedPageBreak/>
                          <w:t>18-3 annet ledd fratrukket inntekt etter a utgjør av kraftforetakets totale brutto salgsinntekter etter § 18-3 annet ledd fratrukket inntekt etter a tillagt brutto kraftkjøpskostnad.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(7) Inntekten fra kraftverket fordeles til skattlegging i forhold til de skattemessige formuesverdiene i hver kommune, jf. femte ledd. Tilsvarende gjelder for inntekt ved overføring og distribusjon av elektrisk kraft i henholdsvis sentral-, regional- og distribusjonsnett. Fordeling skjer i alle tilfeller før fradrag for gjeldsrenter og generalkostnader (jf. § 6-90).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(8) I kraftanlegg som ble prosentlignet før 1. januar 1997 eller som ble tilordnet skattegrunnlag i 1996 i henhold til reglene om stedbunden skattlegging, fordeles naturressursskatt etter § 18-2 mellom berettigede kommuner i forhold til fordelingen av formuen i kraftanlegget, jf femte ledd. I kraftanlegg som ble regnskapslignet før 1. januar 1997, men som ikke ble tilordnet skattegrunnlag i 1996, fordeles naturressursskatt etter § 18-2 mellom berettigede kommuner i forhold til fordelingen av formue i kraftanlegget etter reglene i første til (4). Mellom berettigede fylkeskommuner fordeles naturressursskatten i forhold til skattemessige formuesverdier i hver fylkeskommune.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des 1999 nr. 94 (f o m inntektsåret 2000).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399" w:name="18-8"/>
                  <w:bookmarkEnd w:id="399"/>
                  <w:r w:rsidRPr="0054655C">
                    <w:rPr>
                      <w:rFonts w:ascii="Times New Roman" w:eastAsia="Times New Roman" w:hAnsi="Times New Roman" w:cs="Times New Roman"/>
                      <w:b/>
                      <w:bCs/>
                      <w:sz w:val="24"/>
                      <w:szCs w:val="24"/>
                      <w:lang w:eastAsia="en-GB"/>
                    </w:rPr>
                    <w:t>§ 18-8.</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Skattemessig inngangsverdi for avskrivbare fysiske driftsmidler som er særskilte for kraftforetak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For driftsmidler som pr. 1. januar 1997 inngikk i skattyters åpningsbalanse med skattemessig inngangsverdi fastsatt etter lov 28. juni 1996 nr. 41 om endringer i lov 18. august 1911 om skatt på formue og inntekt Overgangsregel til §§ 19 e, 26 c, 136 annet ledd A nr. 1 første ledd eller B, skal gjenanskaffelsesverdi beregnet av Norges vassdrags- og energidirektorat tilsvare de verdier som ble fastsatt og rapportert av direktoratet i 1997 etter § 2-7 i forskrift 20. januar 1997 nr. 79 om fastsettelse av skattemessige inngangsverdier pr. 1. januar 1997 for særskilte driftsmidler i kraftforetak.</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31 mai 2002 nr. 16 (f o m inntektsåret 2001).</w:t>
                  </w:r>
                </w:p>
                <w:p w:rsidR="0054655C" w:rsidRPr="0054655C" w:rsidRDefault="0054655C" w:rsidP="0054655C">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400" w:name="map081"/>
                  <w:bookmarkEnd w:id="400"/>
                  <w:r w:rsidRPr="0054655C">
                    <w:rPr>
                      <w:rFonts w:ascii="Arial" w:eastAsia="Times New Roman" w:hAnsi="Arial" w:cs="Arial"/>
                      <w:b/>
                      <w:bCs/>
                      <w:color w:val="CC052B"/>
                      <w:sz w:val="24"/>
                      <w:szCs w:val="24"/>
                      <w:lang w:eastAsia="en-GB"/>
                    </w:rPr>
                    <w:t>Kapittel 19. Ikrafttredelse, overgangsbestemmelser og endringer i andre lover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Overskriften endret ved lov 17 des 1999 nr. 94 (f o m inntektsåret 2000).</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01" w:name="19-1"/>
                  <w:bookmarkEnd w:id="401"/>
                  <w:r w:rsidRPr="0054655C">
                    <w:rPr>
                      <w:rFonts w:ascii="Times New Roman" w:eastAsia="Times New Roman" w:hAnsi="Times New Roman" w:cs="Times New Roman"/>
                      <w:b/>
                      <w:bCs/>
                      <w:sz w:val="24"/>
                      <w:szCs w:val="24"/>
                      <w:lang w:eastAsia="en-GB"/>
                    </w:rPr>
                    <w:t>§ 19-1.</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Ikrafttredelse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Denne lov trer i kraft 1. januar 2000. Fra samme dato blir lov av 18. august 1911 nr. 8 om skatt av formue og inntekt opphevet.</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02" w:name="19-2"/>
                  <w:bookmarkEnd w:id="402"/>
                  <w:r w:rsidRPr="0054655C">
                    <w:rPr>
                      <w:rFonts w:ascii="Times New Roman" w:eastAsia="Times New Roman" w:hAnsi="Times New Roman" w:cs="Times New Roman"/>
                      <w:b/>
                      <w:bCs/>
                      <w:sz w:val="24"/>
                      <w:szCs w:val="24"/>
                      <w:lang w:eastAsia="en-GB"/>
                    </w:rPr>
                    <w:t>§ 19-2.</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Overgangsbestemmelser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 Til bestemmelsene i kapittel 9 Særregler om gevinst og tap ved realisasjon mv., gjelder følgende overgangsbestemmelser: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xml:space="preserve">For grunnfondsbevis i sparebanker, gjensidige forsikringsselskaper, kreditt- og hypotekforeninger og selveiende finansieringsforetak som kunne vært avhendet skattefritt etter lov av 23. desember 1988 nr. 98 § 3 fram til 1. </w:t>
                        </w:r>
                        <w:r w:rsidRPr="0054655C">
                          <w:rPr>
                            <w:rFonts w:ascii="Times New Roman" w:eastAsia="Times New Roman" w:hAnsi="Times New Roman" w:cs="Times New Roman"/>
                            <w:sz w:val="24"/>
                            <w:szCs w:val="24"/>
                            <w:lang w:eastAsia="en-GB"/>
                          </w:rPr>
                          <w:lastRenderedPageBreak/>
                          <w:t>januar 1992, kan skattyter kreve at inngangsverdien pr. 1. januar 1992 fastsettes på følgende måte: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Inngangsverdien for grunnfondsbevis notert på norsk børs settes til et gjennomsnitt av kursnotert verdi i tidsrommet 1. november 1991 til 31. desember 1991.</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For andre grunnfondsbevis settes inngangsverdien til den antatte salgsverdien.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Gevinst realisert ved avhendelse av fast eiendom eller varig bruksrett til fast eiendom innen 1. januar 1992 fritas for skattlegging i den utstrekning skattyteren har mottatt Statens grunnkjøpsobligasjoner for et beløp tilsvarende gevinsten og blir sittende med obligasjonene til forfallstid. Skal det etter lånevilkårene betales avdrag på obligasjonene og skattyteren krever innløsning før alle avdrag er betalt, innrømmes skattefrihet for den del av gevinsten som svarer til de betalte avdragene. For øvrig blir ved innløsning den del av gevinsten som svarer til de innløste obligasjoner å medregne ved inntektsligningen for det år innløsningen skjer. Foretas innløsning etter eierens død av dødsbo, arving eller ektefelle, skal gevinsten på tilsvarende måte regnes som inntekt for innløseren.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 Til bestemmelsene i kapittel 10 Særregler om inntektsbeskatning av selskaper, selskapsdeltakere og samvirkeforetak, gjelder følgende overgangsbestemmelser: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Realisasjon av aksje hvor inngangsverdien er oppregulert med hjemmel i den tidligere selskapsskatteloven av 20. juli 1991 nr. 65 § 10-2 nr. 4 annet og tredje ledd, behandles på følgende måte: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realisasjon kommer tap bare til fradrag i den utstrekning realisasjonsverdien er lavere enn den høyeste av:</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3"/>
                  </w:tblGrid>
                  <w:tr w:rsidR="0054655C" w:rsidRPr="0054655C">
                    <w:trPr>
                      <w:tblCellSpacing w:w="15" w:type="dxa"/>
                    </w:trPr>
                    <w:tc>
                      <w:tcPr>
                        <w:tcW w:w="6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aksjens andel av selskapets samlede skattemessige formuesverdi pr. 1. januar 1992, eller</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3"/>
                  </w:tblGrid>
                  <w:tr w:rsidR="0054655C" w:rsidRPr="0054655C">
                    <w:trPr>
                      <w:tblCellSpacing w:w="15" w:type="dxa"/>
                    </w:trPr>
                    <w:tc>
                      <w:tcPr>
                        <w:tcW w:w="6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aksjens historiske kostpris.</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2.</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Er aksjens inngangsverdi regulert i henhold til reglene i §§ 10-34</w:t>
                        </w:r>
                        <w:r w:rsidRPr="0054655C">
                          <w:rPr>
                            <w:rFonts w:ascii="Times New Roman" w:eastAsia="Times New Roman" w:hAnsi="Times New Roman" w:cs="Times New Roman"/>
                            <w:sz w:val="24"/>
                            <w:szCs w:val="24"/>
                            <w:vertAlign w:val="superscript"/>
                            <w:lang w:eastAsia="en-GB"/>
                          </w:rPr>
                          <w:t>1</w:t>
                        </w:r>
                        <w:r w:rsidRPr="0054655C">
                          <w:rPr>
                            <w:rFonts w:ascii="Times New Roman" w:eastAsia="Times New Roman" w:hAnsi="Times New Roman" w:cs="Times New Roman"/>
                            <w:sz w:val="24"/>
                            <w:szCs w:val="24"/>
                            <w:lang w:eastAsia="en-GB"/>
                          </w:rPr>
                          <w:t> og 10-35, skal verdiene under strekpunktene ovenfor reguleres tilsvarende.</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2"/>
                  </w:tblGrid>
                  <w:tr w:rsidR="0054655C" w:rsidRPr="0054655C">
                    <w:trPr>
                      <w:tblCellSpacing w:w="15" w:type="dxa"/>
                    </w:trPr>
                    <w:tc>
                      <w:tcPr>
                        <w:tcW w:w="4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Ligningsmyndighetene er bundet av den oversikt over aksjer som kan oppreguleres som skattyter rettidig har gitt melding om, dersom skattyter ikke har fått annen beskjed innen 1. januar 2002.</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 –</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 –</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 –</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Departementet kan gi overgangsregler for deltakere i norsk-kontrollerte selskaper mv. hjemmehørende i lavskatteland.</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(3) Til bestemmelsene i kapittel 14 Tidfesting av inntekt og fradrag i inntekt, gjelder følgende overgangsbestemmelser: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 –</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 –</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Avskrivning på forretningsverdi etter reglene i §§ 14-40 til 14-48 kan bare kreves for forretningsverdi ervervet fra og med 1. januar 1992.</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d.</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 –</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e.</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Skattyter som hadde gjenværende negativ saldo etablert i inntektsåret 1991 eller et tidligere inntektsår i medhold av dagjeldende skattelov av 18. august 1911 nr. 8 § 44 A-6 første og annet ledd, kunne anvende deler av saldomassen til blant annet erverv av aksjer og grunnfondsbevis i banker mv. og aksjer i børsnoterte selskaper som driver norsk landbasert virksomhet, jf regler i tidligere overgangslov av 20. juli 1991 nr. 54 § 44 A.</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vAlign w:val="center"/>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       Ved realisasjon av aksje, andel eller grunnfondsbevis som er ervervet etter de nevnte reglene, kommer 70 prosent av det investerte beløpet til fradrag i inngangsverdien på de ervervede aksjene mv. Ble aksjene mv. tegnet i selskap som i 1992 var skattepliktig til en kommune i Nord-Norge eller til Namdalen, jf tidligere lov av 19. juni 1969 nr. 72 om særlige skatteregler til fremme av distriktsutbygging § 10 første ledd annet punktum, kommer 50 prosent av det investerte beløpet til fradrag i inngangsverdien på de ervervede aksjene mv.</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(4) – – –</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(5) Til bestemmelsen i § 5-14 tredje ledd bokstav a, gjelder følgende overgangsregler for rett til erverv eller salg av opsjoner ervervet i inntektsårene 1996-2001: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a.</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innløsning av retten settes fordelen til den del av differansen mellom aksjens eller grunnfondsbevisets omsetningsverdi og innløsningsprisen som overstiger skattyterens kostpris for retten og skattlagt fordel ved ervervet av retten.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Ved salg av retten settes fordelen til den del av differansen mellom salgssum og kostpris som overstiger skattlagt fordel ved ervervet av retten.</w:t>
                        </w:r>
                      </w:p>
                    </w:tc>
                  </w:tr>
                </w:tbl>
                <w:p w:rsidR="0054655C" w:rsidRPr="0054655C" w:rsidRDefault="0054655C" w:rsidP="0054655C">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c.</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Beløp som er skattlagt ved ervervet, kan fradras i inntekt ved senere bortfall av retten. Ved utnyttelse av retten i form av innløsning til lavere verdi enn ervervsbeløpet gis slikt fradrag for differansen mellom ervervsbeløpet og innløsningsverdien. Med innløsningsverdi menes her omsetningsverdien av den underliggende aksjen eller grunnfondsbeviset på innløsningstidspunktet, fratrukket innløsningsprisen. Ved utnyttelse av retten i form av salg til lavere pris enn ervervsbeløpet, gis slikt fradrag for differansen mellom ervervsbeløpet og salgssummen.</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t>(6) Departementet kan gi forskrift til utfylling og gjennomføring av overgangsbestemmelsene.</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Tilføyd ved lov 17 des 1999 nr. 94 (f o m inntektsåret 2000), endret ved lover 23 juni 2000 nr. 45 (f o m inntektsåret 2000), 15 des 2000 nr. 95 (f o m inntektsåret 2000), 15 juni 2001 nr. 46 (opphevet (4), ikr. straks, annet ledd, a, nr. 1 f o m inntektsåret 2001), 21 des 2001 nr. 113 (f o m inntektsåret 2002).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0"/>
                  </w:tblGrid>
                  <w:tr w:rsidR="0054655C" w:rsidRPr="0054655C">
                    <w:trPr>
                      <w:tblCellSpacing w:w="15" w:type="dxa"/>
                    </w:trPr>
                    <w:tc>
                      <w:tcPr>
                        <w:tcW w:w="200" w:type="pct"/>
                        <w:hideMark/>
                      </w:tcPr>
                      <w:p w:rsidR="0054655C" w:rsidRPr="0054655C" w:rsidRDefault="0054655C" w:rsidP="0054655C">
                        <w:pPr>
                          <w:spacing w:after="0" w:line="240" w:lineRule="auto"/>
                          <w:jc w:val="right"/>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1</w:t>
                        </w:r>
                      </w:p>
                    </w:tc>
                    <w:tc>
                      <w:tcPr>
                        <w:tcW w:w="0" w:type="auto"/>
                        <w:hideMark/>
                      </w:tcPr>
                      <w:p w:rsidR="0054655C" w:rsidRPr="0054655C" w:rsidRDefault="0054655C" w:rsidP="0054655C">
                        <w:pPr>
                          <w:spacing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Henvisningen gjelder bestemmelsen slik den lød før lov 17 juni 2005 nr. 77.</w:t>
                        </w:r>
                      </w:p>
                    </w:tc>
                  </w:tr>
                </w:tbl>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bookmarkStart w:id="403" w:name="19-3"/>
                  <w:bookmarkEnd w:id="403"/>
                  <w:r w:rsidRPr="0054655C">
                    <w:rPr>
                      <w:rFonts w:ascii="Times New Roman" w:eastAsia="Times New Roman" w:hAnsi="Times New Roman" w:cs="Times New Roman"/>
                      <w:b/>
                      <w:bCs/>
                      <w:sz w:val="24"/>
                      <w:szCs w:val="24"/>
                      <w:lang w:eastAsia="en-GB"/>
                    </w:rPr>
                    <w:t>§ 19-3.</w:t>
                  </w:r>
                  <w:r w:rsidRPr="0054655C">
                    <w:rPr>
                      <w:rFonts w:ascii="Times New Roman" w:eastAsia="Times New Roman" w:hAnsi="Times New Roman" w:cs="Times New Roman"/>
                      <w:sz w:val="24"/>
                      <w:szCs w:val="24"/>
                      <w:lang w:eastAsia="en-GB"/>
                    </w:rPr>
                    <w:t> </w:t>
                  </w:r>
                  <w:r w:rsidRPr="0054655C">
                    <w:rPr>
                      <w:rFonts w:ascii="Times New Roman" w:eastAsia="Times New Roman" w:hAnsi="Times New Roman" w:cs="Times New Roman"/>
                      <w:i/>
                      <w:iCs/>
                      <w:sz w:val="24"/>
                      <w:szCs w:val="24"/>
                      <w:lang w:eastAsia="en-GB"/>
                    </w:rPr>
                    <w:t>Endringer i andre lover</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24"/>
                      <w:szCs w:val="24"/>
                      <w:lang w:eastAsia="en-GB"/>
                    </w:rPr>
                    <w:lastRenderedPageBreak/>
                    <w:t>       Fra den tid loven trer i kraft, gjøres følgende endringer i andre lover: – – –</w:t>
                  </w:r>
                </w:p>
                <w:p w:rsidR="0054655C" w:rsidRPr="0054655C" w:rsidRDefault="0054655C" w:rsidP="0054655C">
                  <w:pPr>
                    <w:spacing w:before="180" w:after="0" w:line="240" w:lineRule="auto"/>
                    <w:rPr>
                      <w:rFonts w:ascii="Times New Roman" w:eastAsia="Times New Roman" w:hAnsi="Times New Roman" w:cs="Times New Roman"/>
                      <w:sz w:val="24"/>
                      <w:szCs w:val="24"/>
                      <w:lang w:eastAsia="en-GB"/>
                    </w:rPr>
                  </w:pPr>
                  <w:r w:rsidRPr="0054655C">
                    <w:rPr>
                      <w:rFonts w:ascii="Times New Roman" w:eastAsia="Times New Roman" w:hAnsi="Times New Roman" w:cs="Times New Roman"/>
                      <w:sz w:val="17"/>
                      <w:szCs w:val="17"/>
                      <w:lang w:eastAsia="en-GB"/>
                    </w:rPr>
                    <w:t>Endret ved lov 17 des 1999 nr. 94 (tidligere § 19-2).</w:t>
                  </w:r>
                </w:p>
                <w:p w:rsidR="0054655C" w:rsidRPr="0054655C" w:rsidRDefault="0054655C" w:rsidP="0054655C">
                  <w:pPr>
                    <w:spacing w:after="0" w:line="240" w:lineRule="auto"/>
                    <w:rPr>
                      <w:rFonts w:ascii="Times New Roman" w:eastAsia="Times New Roman" w:hAnsi="Times New Roman" w:cs="Times New Roman"/>
                      <w:sz w:val="17"/>
                      <w:szCs w:val="17"/>
                      <w:lang w:eastAsia="en-GB"/>
                    </w:rPr>
                  </w:pPr>
                </w:p>
                <w:p w:rsidR="0054655C" w:rsidRPr="0054655C" w:rsidRDefault="0054655C" w:rsidP="0054655C">
                  <w:pPr>
                    <w:spacing w:before="180" w:after="0" w:line="240" w:lineRule="auto"/>
                    <w:rPr>
                      <w:rFonts w:ascii="Times New Roman" w:eastAsia="Times New Roman" w:hAnsi="Times New Roman" w:cs="Times New Roman"/>
                      <w:sz w:val="17"/>
                      <w:szCs w:val="17"/>
                      <w:lang w:eastAsia="en-GB"/>
                    </w:rPr>
                  </w:pPr>
                  <w:r w:rsidRPr="0054655C">
                    <w:rPr>
                      <w:rFonts w:ascii="Times New Roman" w:eastAsia="Times New Roman" w:hAnsi="Times New Roman" w:cs="Times New Roman"/>
                      <w:sz w:val="15"/>
                      <w:szCs w:val="15"/>
                      <w:lang w:eastAsia="en-GB"/>
                    </w:rPr>
                    <w:t>Databasen sist oppdatert 29. jan 2013</w:t>
                  </w:r>
                </w:p>
              </w:tc>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54655C" w:rsidRPr="0054655C" w:rsidRDefault="0054655C" w:rsidP="0054655C">
                  <w:pPr>
                    <w:spacing w:after="0" w:line="240" w:lineRule="auto"/>
                    <w:rPr>
                      <w:rFonts w:ascii="Times New Roman" w:eastAsia="Times New Roman" w:hAnsi="Times New Roman" w:cs="Times New Roman"/>
                      <w:sz w:val="20"/>
                      <w:szCs w:val="20"/>
                      <w:lang w:eastAsia="en-GB"/>
                    </w:rPr>
                  </w:pPr>
                </w:p>
              </w:tc>
            </w:tr>
          </w:tbl>
          <w:p w:rsidR="0054655C" w:rsidRPr="0054655C" w:rsidRDefault="0054655C" w:rsidP="0054655C">
            <w:pPr>
              <w:spacing w:after="0" w:line="240" w:lineRule="auto"/>
              <w:rPr>
                <w:rFonts w:ascii="Arial" w:eastAsia="Times New Roman" w:hAnsi="Arial" w:cs="Arial"/>
                <w:color w:val="000000"/>
                <w:sz w:val="24"/>
                <w:szCs w:val="24"/>
                <w:lang w:eastAsia="en-GB"/>
              </w:rPr>
            </w:pPr>
          </w:p>
        </w:tc>
        <w:tc>
          <w:tcPr>
            <w:tcW w:w="150" w:type="dxa"/>
            <w:shd w:val="clear" w:color="auto" w:fill="FFFFFF"/>
            <w:vAlign w:val="center"/>
            <w:hideMark/>
          </w:tcPr>
          <w:p w:rsidR="0054655C" w:rsidRPr="0054655C" w:rsidRDefault="0054655C" w:rsidP="0054655C">
            <w:pPr>
              <w:spacing w:after="0" w:line="240" w:lineRule="auto"/>
              <w:rPr>
                <w:rFonts w:ascii="Arial" w:eastAsia="Times New Roman" w:hAnsi="Arial" w:cs="Arial"/>
                <w:color w:val="000000"/>
                <w:sz w:val="24"/>
                <w:szCs w:val="24"/>
                <w:lang w:eastAsia="en-GB"/>
              </w:rPr>
            </w:pPr>
            <w:r w:rsidRPr="0054655C">
              <w:rPr>
                <w:rFonts w:ascii="Arial" w:eastAsia="Times New Roman" w:hAnsi="Arial" w:cs="Arial"/>
                <w:color w:val="000000"/>
                <w:sz w:val="24"/>
                <w:szCs w:val="24"/>
                <w:lang w:eastAsia="en-GB"/>
              </w:rPr>
              <w:lastRenderedPageBreak/>
              <w:t> </w:t>
            </w:r>
          </w:p>
        </w:tc>
      </w:tr>
    </w:tbl>
    <w:p w:rsidR="006F392E" w:rsidRDefault="006F392E"/>
    <w:p w:rsidR="008F3B28" w:rsidRDefault="008F3B28"/>
    <w:p w:rsidR="008F3B28" w:rsidRDefault="008F3B28"/>
    <w:p w:rsidR="008F3B28" w:rsidRDefault="008F3B28">
      <w:r w:rsidRPr="008F3B28">
        <w:t>http://www.lovdata.no/all/hl-19990326-014.html</w:t>
      </w:r>
      <w:bookmarkStart w:id="404" w:name="_GoBack"/>
      <w:bookmarkEnd w:id="404"/>
    </w:p>
    <w:p w:rsidR="008F3B28" w:rsidRDefault="008F3B28"/>
    <w:p w:rsidR="008F3B28" w:rsidRDefault="008F3B28"/>
    <w:sectPr w:rsidR="008F3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5C"/>
    <w:rsid w:val="0054655C"/>
    <w:rsid w:val="006F392E"/>
    <w:rsid w:val="008F3B28"/>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465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655C"/>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4655C"/>
    <w:rPr>
      <w:color w:val="0000FF"/>
      <w:u w:val="single"/>
    </w:rPr>
  </w:style>
  <w:style w:type="character" w:styleId="FollowedHyperlink">
    <w:name w:val="FollowedHyperlink"/>
    <w:basedOn w:val="DefaultParagraphFont"/>
    <w:uiPriority w:val="99"/>
    <w:semiHidden/>
    <w:unhideWhenUsed/>
    <w:rsid w:val="0054655C"/>
    <w:rPr>
      <w:color w:val="800080"/>
      <w:u w:val="single"/>
    </w:rPr>
  </w:style>
  <w:style w:type="character" w:customStyle="1" w:styleId="apple-converted-space">
    <w:name w:val="apple-converted-space"/>
    <w:basedOn w:val="DefaultParagraphFont"/>
    <w:rsid w:val="0054655C"/>
  </w:style>
  <w:style w:type="character" w:customStyle="1" w:styleId="button">
    <w:name w:val="button"/>
    <w:basedOn w:val="DefaultParagraphFont"/>
    <w:rsid w:val="0054655C"/>
  </w:style>
  <w:style w:type="paragraph" w:styleId="NormalWeb">
    <w:name w:val="Normal (Web)"/>
    <w:basedOn w:val="Normal"/>
    <w:uiPriority w:val="99"/>
    <w:unhideWhenUsed/>
    <w:rsid w:val="005465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46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465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655C"/>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4655C"/>
    <w:rPr>
      <w:color w:val="0000FF"/>
      <w:u w:val="single"/>
    </w:rPr>
  </w:style>
  <w:style w:type="character" w:styleId="FollowedHyperlink">
    <w:name w:val="FollowedHyperlink"/>
    <w:basedOn w:val="DefaultParagraphFont"/>
    <w:uiPriority w:val="99"/>
    <w:semiHidden/>
    <w:unhideWhenUsed/>
    <w:rsid w:val="0054655C"/>
    <w:rPr>
      <w:color w:val="800080"/>
      <w:u w:val="single"/>
    </w:rPr>
  </w:style>
  <w:style w:type="character" w:customStyle="1" w:styleId="apple-converted-space">
    <w:name w:val="apple-converted-space"/>
    <w:basedOn w:val="DefaultParagraphFont"/>
    <w:rsid w:val="0054655C"/>
  </w:style>
  <w:style w:type="character" w:customStyle="1" w:styleId="button">
    <w:name w:val="button"/>
    <w:basedOn w:val="DefaultParagraphFont"/>
    <w:rsid w:val="0054655C"/>
  </w:style>
  <w:style w:type="paragraph" w:styleId="NormalWeb">
    <w:name w:val="Normal (Web)"/>
    <w:basedOn w:val="Normal"/>
    <w:uiPriority w:val="99"/>
    <w:unhideWhenUsed/>
    <w:rsid w:val="005465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46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ovdata.no/all/hl-19990326-014.html" TargetMode="External"/><Relationship Id="rId299" Type="http://schemas.openxmlformats.org/officeDocument/2006/relationships/hyperlink" Target="http://www.lovdata.no/all/hl-19990326-014.html" TargetMode="External"/><Relationship Id="rId21" Type="http://schemas.openxmlformats.org/officeDocument/2006/relationships/hyperlink" Target="http://www.lovdata.no/all/hl-19990326-014.html" TargetMode="External"/><Relationship Id="rId63" Type="http://schemas.openxmlformats.org/officeDocument/2006/relationships/hyperlink" Target="http://www.lovdata.no/all/hl-19990326-014.html" TargetMode="External"/><Relationship Id="rId159" Type="http://schemas.openxmlformats.org/officeDocument/2006/relationships/hyperlink" Target="http://www.lovdata.no/all/hl-19990326-014.html" TargetMode="External"/><Relationship Id="rId324" Type="http://schemas.openxmlformats.org/officeDocument/2006/relationships/hyperlink" Target="http://www.lovdata.no/all/hl-19990326-014.html" TargetMode="External"/><Relationship Id="rId366" Type="http://schemas.openxmlformats.org/officeDocument/2006/relationships/hyperlink" Target="http://www.lovdata.no/all/hl-19990326-014.html" TargetMode="External"/><Relationship Id="rId170" Type="http://schemas.openxmlformats.org/officeDocument/2006/relationships/hyperlink" Target="http://www.lovdata.no/all/hl-19990326-014.html" TargetMode="External"/><Relationship Id="rId226" Type="http://schemas.openxmlformats.org/officeDocument/2006/relationships/hyperlink" Target="http://www.lovdata.no/all/hl-19990326-014.html" TargetMode="External"/><Relationship Id="rId268" Type="http://schemas.openxmlformats.org/officeDocument/2006/relationships/hyperlink" Target="http://www.lovdata.no/all/hl-19990326-014.html" TargetMode="External"/><Relationship Id="rId32" Type="http://schemas.openxmlformats.org/officeDocument/2006/relationships/hyperlink" Target="http://www.lovdata.no/all/hl-19990326-014.html" TargetMode="External"/><Relationship Id="rId74" Type="http://schemas.openxmlformats.org/officeDocument/2006/relationships/hyperlink" Target="http://www.lovdata.no/all/hl-19990326-014.html" TargetMode="External"/><Relationship Id="rId128" Type="http://schemas.openxmlformats.org/officeDocument/2006/relationships/hyperlink" Target="http://www.lovdata.no/all/hl-19990326-014.html" TargetMode="External"/><Relationship Id="rId335" Type="http://schemas.openxmlformats.org/officeDocument/2006/relationships/hyperlink" Target="http://www.lovdata.no/all/hl-19990326-014.html" TargetMode="External"/><Relationship Id="rId377" Type="http://schemas.openxmlformats.org/officeDocument/2006/relationships/hyperlink" Target="http://www.lovdata.no/all/hl-19990326-014.html" TargetMode="External"/><Relationship Id="rId5" Type="http://schemas.openxmlformats.org/officeDocument/2006/relationships/hyperlink" Target="http://www.lovdata.no/" TargetMode="External"/><Relationship Id="rId181" Type="http://schemas.openxmlformats.org/officeDocument/2006/relationships/hyperlink" Target="http://www.lovdata.no/all/hl-19990326-014.html" TargetMode="External"/><Relationship Id="rId237" Type="http://schemas.openxmlformats.org/officeDocument/2006/relationships/hyperlink" Target="http://www.lovdata.no/all/hl-19990326-014.html" TargetMode="External"/><Relationship Id="rId402" Type="http://schemas.openxmlformats.org/officeDocument/2006/relationships/hyperlink" Target="http://www.lovdata.no/all/hl-19990326-014.html" TargetMode="External"/><Relationship Id="rId279" Type="http://schemas.openxmlformats.org/officeDocument/2006/relationships/hyperlink" Target="http://www.lovdata.no/all/hl-19990326-014.html" TargetMode="External"/><Relationship Id="rId22" Type="http://schemas.openxmlformats.org/officeDocument/2006/relationships/hyperlink" Target="http://www.lovdata.no/all/hl-19990326-014.html" TargetMode="External"/><Relationship Id="rId43" Type="http://schemas.openxmlformats.org/officeDocument/2006/relationships/hyperlink" Target="http://www.lovdata.no/all/hl-19990326-014.html" TargetMode="External"/><Relationship Id="rId64" Type="http://schemas.openxmlformats.org/officeDocument/2006/relationships/hyperlink" Target="http://www.lovdata.no/all/hl-19990326-014.html" TargetMode="External"/><Relationship Id="rId118" Type="http://schemas.openxmlformats.org/officeDocument/2006/relationships/hyperlink" Target="http://www.lovdata.no/all/hl-19990326-014.html" TargetMode="External"/><Relationship Id="rId139" Type="http://schemas.openxmlformats.org/officeDocument/2006/relationships/hyperlink" Target="http://www.lovdata.no/all/hl-19990326-014.html" TargetMode="External"/><Relationship Id="rId290" Type="http://schemas.openxmlformats.org/officeDocument/2006/relationships/hyperlink" Target="http://www.lovdata.no/all/hl-19990326-014.html" TargetMode="External"/><Relationship Id="rId304" Type="http://schemas.openxmlformats.org/officeDocument/2006/relationships/hyperlink" Target="http://www.lovdata.no/all/hl-19990326-014.html" TargetMode="External"/><Relationship Id="rId325" Type="http://schemas.openxmlformats.org/officeDocument/2006/relationships/hyperlink" Target="http://www.lovdata.no/all/hl-19990326-014.html" TargetMode="External"/><Relationship Id="rId346" Type="http://schemas.openxmlformats.org/officeDocument/2006/relationships/hyperlink" Target="http://www.lovdata.no/all/hl-19990326-014.html" TargetMode="External"/><Relationship Id="rId367" Type="http://schemas.openxmlformats.org/officeDocument/2006/relationships/hyperlink" Target="http://www.lovdata.no/all/hl-19990326-014.html" TargetMode="External"/><Relationship Id="rId388" Type="http://schemas.openxmlformats.org/officeDocument/2006/relationships/hyperlink" Target="http://www.lovdata.no/all/hl-19990326-014.html" TargetMode="External"/><Relationship Id="rId85" Type="http://schemas.openxmlformats.org/officeDocument/2006/relationships/hyperlink" Target="http://www.lovdata.no/all/hl-19990326-014.html" TargetMode="External"/><Relationship Id="rId150" Type="http://schemas.openxmlformats.org/officeDocument/2006/relationships/hyperlink" Target="http://www.lovdata.no/all/hl-19990326-014.html" TargetMode="External"/><Relationship Id="rId171" Type="http://schemas.openxmlformats.org/officeDocument/2006/relationships/hyperlink" Target="http://www.lovdata.no/all/hl-19990326-014.html" TargetMode="External"/><Relationship Id="rId192" Type="http://schemas.openxmlformats.org/officeDocument/2006/relationships/hyperlink" Target="http://www.lovdata.no/all/hl-19990326-014.html" TargetMode="External"/><Relationship Id="rId206" Type="http://schemas.openxmlformats.org/officeDocument/2006/relationships/hyperlink" Target="http://www.lovdata.no/all/hl-19990326-014.html" TargetMode="External"/><Relationship Id="rId227" Type="http://schemas.openxmlformats.org/officeDocument/2006/relationships/hyperlink" Target="http://www.lovdata.no/all/hl-19990326-014.html" TargetMode="External"/><Relationship Id="rId413" Type="http://schemas.openxmlformats.org/officeDocument/2006/relationships/hyperlink" Target="http://www.lovdata.no/all/hl-19990326-014.html" TargetMode="External"/><Relationship Id="rId248" Type="http://schemas.openxmlformats.org/officeDocument/2006/relationships/hyperlink" Target="http://www.lovdata.no/all/hl-19990326-014.html" TargetMode="External"/><Relationship Id="rId269" Type="http://schemas.openxmlformats.org/officeDocument/2006/relationships/hyperlink" Target="http://www.lovdata.no/all/hl-19990326-014.html" TargetMode="External"/><Relationship Id="rId12" Type="http://schemas.openxmlformats.org/officeDocument/2006/relationships/hyperlink" Target="http://www.lovdata.no/info/fakta.html" TargetMode="External"/><Relationship Id="rId33" Type="http://schemas.openxmlformats.org/officeDocument/2006/relationships/hyperlink" Target="http://www.lovdata.no/all/hl-19990326-014.html" TargetMode="External"/><Relationship Id="rId108" Type="http://schemas.openxmlformats.org/officeDocument/2006/relationships/hyperlink" Target="http://www.lovdata.no/all/hl-19990326-014.html" TargetMode="External"/><Relationship Id="rId129" Type="http://schemas.openxmlformats.org/officeDocument/2006/relationships/hyperlink" Target="http://www.lovdata.no/all/hl-19990326-014.html" TargetMode="External"/><Relationship Id="rId280" Type="http://schemas.openxmlformats.org/officeDocument/2006/relationships/hyperlink" Target="http://www.lovdata.no/all/hl-19990326-014.html" TargetMode="External"/><Relationship Id="rId315" Type="http://schemas.openxmlformats.org/officeDocument/2006/relationships/hyperlink" Target="http://www.lovdata.no/all/hl-19990326-014.html" TargetMode="External"/><Relationship Id="rId336" Type="http://schemas.openxmlformats.org/officeDocument/2006/relationships/hyperlink" Target="http://www.lovdata.no/all/hl-19990326-014.html" TargetMode="External"/><Relationship Id="rId357" Type="http://schemas.openxmlformats.org/officeDocument/2006/relationships/hyperlink" Target="http://www.lovdata.no/all/hl-19990326-014.html" TargetMode="External"/><Relationship Id="rId54" Type="http://schemas.openxmlformats.org/officeDocument/2006/relationships/hyperlink" Target="http://www.lovdata.no/all/hl-19990326-014.html" TargetMode="External"/><Relationship Id="rId75" Type="http://schemas.openxmlformats.org/officeDocument/2006/relationships/hyperlink" Target="http://www.lovdata.no/all/hl-19990326-014.html" TargetMode="External"/><Relationship Id="rId96" Type="http://schemas.openxmlformats.org/officeDocument/2006/relationships/hyperlink" Target="http://www.lovdata.no/all/hl-19990326-014.html" TargetMode="External"/><Relationship Id="rId140" Type="http://schemas.openxmlformats.org/officeDocument/2006/relationships/hyperlink" Target="http://www.lovdata.no/all/hl-19990326-014.html" TargetMode="External"/><Relationship Id="rId161" Type="http://schemas.openxmlformats.org/officeDocument/2006/relationships/hyperlink" Target="http://www.lovdata.no/all/hl-19990326-014.html" TargetMode="External"/><Relationship Id="rId182" Type="http://schemas.openxmlformats.org/officeDocument/2006/relationships/hyperlink" Target="http://www.lovdata.no/all/hl-19990326-014.html" TargetMode="External"/><Relationship Id="rId217" Type="http://schemas.openxmlformats.org/officeDocument/2006/relationships/hyperlink" Target="http://www.lovdata.no/all/hl-19990326-014.html" TargetMode="External"/><Relationship Id="rId378" Type="http://schemas.openxmlformats.org/officeDocument/2006/relationships/hyperlink" Target="http://www.lovdata.no/all/hl-19990326-014.html" TargetMode="External"/><Relationship Id="rId399" Type="http://schemas.openxmlformats.org/officeDocument/2006/relationships/hyperlink" Target="http://www.lovdata.no/all/hl-19990326-014.html" TargetMode="External"/><Relationship Id="rId403" Type="http://schemas.openxmlformats.org/officeDocument/2006/relationships/hyperlink" Target="http://www.lovdata.no/all/hl-19990326-014.html" TargetMode="External"/><Relationship Id="rId6" Type="http://schemas.openxmlformats.org/officeDocument/2006/relationships/image" Target="media/image1.gif"/><Relationship Id="rId238" Type="http://schemas.openxmlformats.org/officeDocument/2006/relationships/hyperlink" Target="http://www.lovdata.no/all/hl-19990326-014.html" TargetMode="External"/><Relationship Id="rId259" Type="http://schemas.openxmlformats.org/officeDocument/2006/relationships/hyperlink" Target="http://www.lovdata.no/all/hl-19990326-014.html" TargetMode="External"/><Relationship Id="rId23" Type="http://schemas.openxmlformats.org/officeDocument/2006/relationships/hyperlink" Target="http://www.lovdata.no/all/hl-19990326-014.html" TargetMode="External"/><Relationship Id="rId119" Type="http://schemas.openxmlformats.org/officeDocument/2006/relationships/hyperlink" Target="http://www.lovdata.no/all/hl-19990326-014.html" TargetMode="External"/><Relationship Id="rId270" Type="http://schemas.openxmlformats.org/officeDocument/2006/relationships/hyperlink" Target="http://www.lovdata.no/all/hl-19990326-014.html" TargetMode="External"/><Relationship Id="rId291" Type="http://schemas.openxmlformats.org/officeDocument/2006/relationships/hyperlink" Target="http://www.lovdata.no/all/hl-19990326-014.html" TargetMode="External"/><Relationship Id="rId305" Type="http://schemas.openxmlformats.org/officeDocument/2006/relationships/hyperlink" Target="http://www.lovdata.no/all/hl-19990326-014.html" TargetMode="External"/><Relationship Id="rId326" Type="http://schemas.openxmlformats.org/officeDocument/2006/relationships/hyperlink" Target="http://www.lovdata.no/all/hl-19990326-014.html" TargetMode="External"/><Relationship Id="rId347" Type="http://schemas.openxmlformats.org/officeDocument/2006/relationships/hyperlink" Target="http://www.lovdata.no/all/hl-19990326-014.html" TargetMode="External"/><Relationship Id="rId44" Type="http://schemas.openxmlformats.org/officeDocument/2006/relationships/hyperlink" Target="http://www.lovdata.no/all/hl-19990326-014.html" TargetMode="External"/><Relationship Id="rId65" Type="http://schemas.openxmlformats.org/officeDocument/2006/relationships/hyperlink" Target="http://www.lovdata.no/all/hl-19990326-014.html" TargetMode="External"/><Relationship Id="rId86" Type="http://schemas.openxmlformats.org/officeDocument/2006/relationships/hyperlink" Target="http://www.lovdata.no/all/hl-19990326-014.html" TargetMode="External"/><Relationship Id="rId130" Type="http://schemas.openxmlformats.org/officeDocument/2006/relationships/hyperlink" Target="http://www.lovdata.no/all/hl-19990326-014.html" TargetMode="External"/><Relationship Id="rId151" Type="http://schemas.openxmlformats.org/officeDocument/2006/relationships/hyperlink" Target="http://www.lovdata.no/all/hl-19990326-014.html" TargetMode="External"/><Relationship Id="rId368" Type="http://schemas.openxmlformats.org/officeDocument/2006/relationships/hyperlink" Target="http://www.lovdata.no/all/hl-19990326-014.html" TargetMode="External"/><Relationship Id="rId389" Type="http://schemas.openxmlformats.org/officeDocument/2006/relationships/hyperlink" Target="http://www.lovdata.no/all/hl-19990326-014.html" TargetMode="External"/><Relationship Id="rId172" Type="http://schemas.openxmlformats.org/officeDocument/2006/relationships/hyperlink" Target="http://www.lovdata.no/all/hl-19990326-014.html" TargetMode="External"/><Relationship Id="rId193" Type="http://schemas.openxmlformats.org/officeDocument/2006/relationships/hyperlink" Target="http://www.lovdata.no/all/hl-19990326-014.html" TargetMode="External"/><Relationship Id="rId207" Type="http://schemas.openxmlformats.org/officeDocument/2006/relationships/hyperlink" Target="http://www.lovdata.no/all/hl-19990326-014.html" TargetMode="External"/><Relationship Id="rId228" Type="http://schemas.openxmlformats.org/officeDocument/2006/relationships/hyperlink" Target="http://www.lovdata.no/all/hl-19990326-014.html" TargetMode="External"/><Relationship Id="rId249" Type="http://schemas.openxmlformats.org/officeDocument/2006/relationships/hyperlink" Target="http://www.lovdata.no/all/hl-19990326-014.html" TargetMode="External"/><Relationship Id="rId414" Type="http://schemas.openxmlformats.org/officeDocument/2006/relationships/hyperlink" Target="http://www.lovdata.no/all/hl-19990326-014.html" TargetMode="External"/><Relationship Id="rId13" Type="http://schemas.openxmlformats.org/officeDocument/2006/relationships/hyperlink" Target="http://www.lovdata.no/info/kontakt.html" TargetMode="External"/><Relationship Id="rId109" Type="http://schemas.openxmlformats.org/officeDocument/2006/relationships/hyperlink" Target="http://www.lovdata.no/all/hl-19990326-014.html" TargetMode="External"/><Relationship Id="rId260" Type="http://schemas.openxmlformats.org/officeDocument/2006/relationships/hyperlink" Target="http://www.lovdata.no/all/hl-19990326-014.html" TargetMode="External"/><Relationship Id="rId281" Type="http://schemas.openxmlformats.org/officeDocument/2006/relationships/hyperlink" Target="http://www.lovdata.no/all/hl-19990326-014.html" TargetMode="External"/><Relationship Id="rId316" Type="http://schemas.openxmlformats.org/officeDocument/2006/relationships/hyperlink" Target="http://www.lovdata.no/all/hl-19990326-014.html" TargetMode="External"/><Relationship Id="rId337" Type="http://schemas.openxmlformats.org/officeDocument/2006/relationships/hyperlink" Target="http://www.lovdata.no/all/hl-19990326-014.html" TargetMode="External"/><Relationship Id="rId34" Type="http://schemas.openxmlformats.org/officeDocument/2006/relationships/hyperlink" Target="http://www.lovdata.no/all/hl-19990326-014.html" TargetMode="External"/><Relationship Id="rId55" Type="http://schemas.openxmlformats.org/officeDocument/2006/relationships/hyperlink" Target="http://www.lovdata.no/all/hl-19990326-014.html" TargetMode="External"/><Relationship Id="rId76" Type="http://schemas.openxmlformats.org/officeDocument/2006/relationships/hyperlink" Target="http://www.lovdata.no/all/hl-19990326-014.html" TargetMode="External"/><Relationship Id="rId97" Type="http://schemas.openxmlformats.org/officeDocument/2006/relationships/hyperlink" Target="http://www.lovdata.no/all/hl-19990326-014.html" TargetMode="External"/><Relationship Id="rId120" Type="http://schemas.openxmlformats.org/officeDocument/2006/relationships/hyperlink" Target="http://www.lovdata.no/all/hl-19990326-014.html" TargetMode="External"/><Relationship Id="rId141" Type="http://schemas.openxmlformats.org/officeDocument/2006/relationships/hyperlink" Target="http://www.lovdata.no/all/hl-19990326-014.html" TargetMode="External"/><Relationship Id="rId358" Type="http://schemas.openxmlformats.org/officeDocument/2006/relationships/hyperlink" Target="http://www.lovdata.no/all/hl-19990326-014.html" TargetMode="External"/><Relationship Id="rId379" Type="http://schemas.openxmlformats.org/officeDocument/2006/relationships/hyperlink" Target="http://www.lovdata.no/all/hl-19990326-014.html" TargetMode="External"/><Relationship Id="rId7" Type="http://schemas.openxmlformats.org/officeDocument/2006/relationships/hyperlink" Target="http://www.lovdata.no/" TargetMode="External"/><Relationship Id="rId162" Type="http://schemas.openxmlformats.org/officeDocument/2006/relationships/hyperlink" Target="http://www.lovdata.no/all/hl-19990326-014.html" TargetMode="External"/><Relationship Id="rId183" Type="http://schemas.openxmlformats.org/officeDocument/2006/relationships/hyperlink" Target="http://www.lovdata.no/all/hl-19990326-014.html" TargetMode="External"/><Relationship Id="rId218" Type="http://schemas.openxmlformats.org/officeDocument/2006/relationships/hyperlink" Target="http://www.lovdata.no/all/hl-19990326-014.html" TargetMode="External"/><Relationship Id="rId239" Type="http://schemas.openxmlformats.org/officeDocument/2006/relationships/hyperlink" Target="http://www.lovdata.no/all/hl-19990326-014.html" TargetMode="External"/><Relationship Id="rId390" Type="http://schemas.openxmlformats.org/officeDocument/2006/relationships/hyperlink" Target="http://www.lovdata.no/all/hl-19990326-014.html" TargetMode="External"/><Relationship Id="rId404" Type="http://schemas.openxmlformats.org/officeDocument/2006/relationships/hyperlink" Target="http://www.lovdata.no/all/hl-19990326-014.html" TargetMode="External"/><Relationship Id="rId250" Type="http://schemas.openxmlformats.org/officeDocument/2006/relationships/hyperlink" Target="http://www.lovdata.no/all/hl-19990326-014.html" TargetMode="External"/><Relationship Id="rId271" Type="http://schemas.openxmlformats.org/officeDocument/2006/relationships/hyperlink" Target="http://www.lovdata.no/all/hl-19990326-014.html" TargetMode="External"/><Relationship Id="rId292" Type="http://schemas.openxmlformats.org/officeDocument/2006/relationships/hyperlink" Target="http://www.lovdata.no/all/hl-19990326-014.html" TargetMode="External"/><Relationship Id="rId306" Type="http://schemas.openxmlformats.org/officeDocument/2006/relationships/hyperlink" Target="http://www.lovdata.no/all/hl-19990326-014.html" TargetMode="External"/><Relationship Id="rId24" Type="http://schemas.openxmlformats.org/officeDocument/2006/relationships/hyperlink" Target="http://www.lovdata.no/all/hl-19990326-014.html" TargetMode="External"/><Relationship Id="rId45" Type="http://schemas.openxmlformats.org/officeDocument/2006/relationships/hyperlink" Target="http://www.lovdata.no/all/hl-19990326-014.html" TargetMode="External"/><Relationship Id="rId66" Type="http://schemas.openxmlformats.org/officeDocument/2006/relationships/hyperlink" Target="http://www.lovdata.no/all/hl-19990326-014.html" TargetMode="External"/><Relationship Id="rId87" Type="http://schemas.openxmlformats.org/officeDocument/2006/relationships/hyperlink" Target="http://www.lovdata.no/all/hl-19990326-014.html" TargetMode="External"/><Relationship Id="rId110" Type="http://schemas.openxmlformats.org/officeDocument/2006/relationships/hyperlink" Target="http://www.lovdata.no/all/hl-19990326-014.html" TargetMode="External"/><Relationship Id="rId131" Type="http://schemas.openxmlformats.org/officeDocument/2006/relationships/hyperlink" Target="http://www.lovdata.no/all/hl-19990326-014.html" TargetMode="External"/><Relationship Id="rId327" Type="http://schemas.openxmlformats.org/officeDocument/2006/relationships/hyperlink" Target="http://www.lovdata.no/all/hl-19990326-014.html" TargetMode="External"/><Relationship Id="rId348" Type="http://schemas.openxmlformats.org/officeDocument/2006/relationships/hyperlink" Target="http://www.lovdata.no/all/hl-19990326-014.html" TargetMode="External"/><Relationship Id="rId369" Type="http://schemas.openxmlformats.org/officeDocument/2006/relationships/hyperlink" Target="http://www.lovdata.no/all/hl-19990326-014.html" TargetMode="External"/><Relationship Id="rId152" Type="http://schemas.openxmlformats.org/officeDocument/2006/relationships/hyperlink" Target="http://www.lovdata.no/all/hl-19990326-014.html" TargetMode="External"/><Relationship Id="rId173" Type="http://schemas.openxmlformats.org/officeDocument/2006/relationships/hyperlink" Target="http://www.lovdata.no/all/hl-19990326-014.html" TargetMode="External"/><Relationship Id="rId194" Type="http://schemas.openxmlformats.org/officeDocument/2006/relationships/hyperlink" Target="http://www.lovdata.no/all/hl-19990326-014.html" TargetMode="External"/><Relationship Id="rId208" Type="http://schemas.openxmlformats.org/officeDocument/2006/relationships/hyperlink" Target="http://www.lovdata.no/all/hl-19990326-014.html" TargetMode="External"/><Relationship Id="rId229" Type="http://schemas.openxmlformats.org/officeDocument/2006/relationships/hyperlink" Target="http://www.lovdata.no/all/hl-19990326-014.html" TargetMode="External"/><Relationship Id="rId380" Type="http://schemas.openxmlformats.org/officeDocument/2006/relationships/hyperlink" Target="http://www.lovdata.no/all/hl-19990326-014.html" TargetMode="External"/><Relationship Id="rId415" Type="http://schemas.openxmlformats.org/officeDocument/2006/relationships/hyperlink" Target="http://www.lovdata.no/all/hl-19990326-014.html" TargetMode="External"/><Relationship Id="rId240" Type="http://schemas.openxmlformats.org/officeDocument/2006/relationships/hyperlink" Target="http://www.lovdata.no/all/hl-19990326-014.html" TargetMode="External"/><Relationship Id="rId261" Type="http://schemas.openxmlformats.org/officeDocument/2006/relationships/hyperlink" Target="http://www.lovdata.no/all/hl-19990326-014.html" TargetMode="External"/><Relationship Id="rId14" Type="http://schemas.openxmlformats.org/officeDocument/2006/relationships/hyperlink" Target="http://www.lovdata.no/sok.html" TargetMode="External"/><Relationship Id="rId35" Type="http://schemas.openxmlformats.org/officeDocument/2006/relationships/hyperlink" Target="http://www.lovdata.no/all/hl-19990326-014.html" TargetMode="External"/><Relationship Id="rId56" Type="http://schemas.openxmlformats.org/officeDocument/2006/relationships/hyperlink" Target="http://www.lovdata.no/all/hl-19990326-014.html" TargetMode="External"/><Relationship Id="rId77" Type="http://schemas.openxmlformats.org/officeDocument/2006/relationships/hyperlink" Target="http://www.lovdata.no/all/hl-19990326-014.html" TargetMode="External"/><Relationship Id="rId100" Type="http://schemas.openxmlformats.org/officeDocument/2006/relationships/hyperlink" Target="http://www.lovdata.no/all/hl-19990326-014.html" TargetMode="External"/><Relationship Id="rId282" Type="http://schemas.openxmlformats.org/officeDocument/2006/relationships/hyperlink" Target="http://www.lovdata.no/all/hl-19990326-014.html" TargetMode="External"/><Relationship Id="rId317" Type="http://schemas.openxmlformats.org/officeDocument/2006/relationships/hyperlink" Target="http://www.lovdata.no/all/hl-19990326-014.html" TargetMode="External"/><Relationship Id="rId338" Type="http://schemas.openxmlformats.org/officeDocument/2006/relationships/hyperlink" Target="http://www.lovdata.no/all/hl-19990326-014.html" TargetMode="External"/><Relationship Id="rId359" Type="http://schemas.openxmlformats.org/officeDocument/2006/relationships/hyperlink" Target="http://www.lovdata.no/all/hl-19990326-014.html" TargetMode="External"/><Relationship Id="rId8" Type="http://schemas.openxmlformats.org/officeDocument/2006/relationships/hyperlink" Target="http://www.lovdata.no/info/ressurser.html" TargetMode="External"/><Relationship Id="rId98" Type="http://schemas.openxmlformats.org/officeDocument/2006/relationships/hyperlink" Target="http://www.lovdata.no/all/hl-19990326-014.html" TargetMode="External"/><Relationship Id="rId121" Type="http://schemas.openxmlformats.org/officeDocument/2006/relationships/hyperlink" Target="http://www.lovdata.no/all/hl-19990326-014.html" TargetMode="External"/><Relationship Id="rId142" Type="http://schemas.openxmlformats.org/officeDocument/2006/relationships/hyperlink" Target="http://www.lovdata.no/all/hl-19990326-014.html" TargetMode="External"/><Relationship Id="rId163" Type="http://schemas.openxmlformats.org/officeDocument/2006/relationships/hyperlink" Target="http://www.lovdata.no/all/hl-19990326-014.html" TargetMode="External"/><Relationship Id="rId184" Type="http://schemas.openxmlformats.org/officeDocument/2006/relationships/hyperlink" Target="http://www.lovdata.no/all/hl-19990326-014.html" TargetMode="External"/><Relationship Id="rId219" Type="http://schemas.openxmlformats.org/officeDocument/2006/relationships/hyperlink" Target="http://www.lovdata.no/all/hl-19990326-014.html" TargetMode="External"/><Relationship Id="rId370" Type="http://schemas.openxmlformats.org/officeDocument/2006/relationships/hyperlink" Target="http://www.lovdata.no/all/hl-19990326-014.html" TargetMode="External"/><Relationship Id="rId391" Type="http://schemas.openxmlformats.org/officeDocument/2006/relationships/hyperlink" Target="http://www.lovdata.no/all/hl-19990326-014.html" TargetMode="External"/><Relationship Id="rId405" Type="http://schemas.openxmlformats.org/officeDocument/2006/relationships/hyperlink" Target="http://www.lovdata.no/all/hl-19990326-014.html" TargetMode="External"/><Relationship Id="rId230" Type="http://schemas.openxmlformats.org/officeDocument/2006/relationships/hyperlink" Target="http://www.lovdata.no/all/hl-19990326-014.html" TargetMode="External"/><Relationship Id="rId251" Type="http://schemas.openxmlformats.org/officeDocument/2006/relationships/hyperlink" Target="http://www.lovdata.no/all/hl-19990326-014.html" TargetMode="External"/><Relationship Id="rId25" Type="http://schemas.openxmlformats.org/officeDocument/2006/relationships/hyperlink" Target="http://www.lovdata.no/all/hl-19990326-014.html" TargetMode="External"/><Relationship Id="rId46" Type="http://schemas.openxmlformats.org/officeDocument/2006/relationships/hyperlink" Target="http://www.lovdata.no/all/hl-19990326-014.html" TargetMode="External"/><Relationship Id="rId67" Type="http://schemas.openxmlformats.org/officeDocument/2006/relationships/hyperlink" Target="http://www.lovdata.no/all/hl-19990326-014.html" TargetMode="External"/><Relationship Id="rId272" Type="http://schemas.openxmlformats.org/officeDocument/2006/relationships/hyperlink" Target="http://www.lovdata.no/all/hl-19990326-014.html" TargetMode="External"/><Relationship Id="rId293" Type="http://schemas.openxmlformats.org/officeDocument/2006/relationships/hyperlink" Target="http://www.lovdata.no/all/hl-19990326-014.html" TargetMode="External"/><Relationship Id="rId307" Type="http://schemas.openxmlformats.org/officeDocument/2006/relationships/hyperlink" Target="http://www.lovdata.no/all/hl-19990326-014.html" TargetMode="External"/><Relationship Id="rId328" Type="http://schemas.openxmlformats.org/officeDocument/2006/relationships/hyperlink" Target="http://www.lovdata.no/all/hl-19990326-014.html" TargetMode="External"/><Relationship Id="rId349" Type="http://schemas.openxmlformats.org/officeDocument/2006/relationships/hyperlink" Target="http://www.lovdata.no/all/hl-19990326-014.html" TargetMode="External"/><Relationship Id="rId88" Type="http://schemas.openxmlformats.org/officeDocument/2006/relationships/hyperlink" Target="http://www.lovdata.no/all/hl-19990326-014.html" TargetMode="External"/><Relationship Id="rId111" Type="http://schemas.openxmlformats.org/officeDocument/2006/relationships/hyperlink" Target="http://www.lovdata.no/all/hl-19990326-014.html" TargetMode="External"/><Relationship Id="rId132" Type="http://schemas.openxmlformats.org/officeDocument/2006/relationships/hyperlink" Target="http://www.lovdata.no/all/hl-19990326-014.html" TargetMode="External"/><Relationship Id="rId153" Type="http://schemas.openxmlformats.org/officeDocument/2006/relationships/hyperlink" Target="http://www.lovdata.no/all/hl-19990326-014.html" TargetMode="External"/><Relationship Id="rId174" Type="http://schemas.openxmlformats.org/officeDocument/2006/relationships/hyperlink" Target="http://www.lovdata.no/all/hl-19990326-014.html" TargetMode="External"/><Relationship Id="rId195" Type="http://schemas.openxmlformats.org/officeDocument/2006/relationships/hyperlink" Target="http://www.lovdata.no/all/hl-19990326-014.html" TargetMode="External"/><Relationship Id="rId209" Type="http://schemas.openxmlformats.org/officeDocument/2006/relationships/hyperlink" Target="http://www.lovdata.no/all/hl-19990326-014.html" TargetMode="External"/><Relationship Id="rId360" Type="http://schemas.openxmlformats.org/officeDocument/2006/relationships/hyperlink" Target="http://www.lovdata.no/all/hl-19990326-014.html" TargetMode="External"/><Relationship Id="rId381" Type="http://schemas.openxmlformats.org/officeDocument/2006/relationships/hyperlink" Target="http://www.lovdata.no/all/hl-19990326-014.html" TargetMode="External"/><Relationship Id="rId416" Type="http://schemas.openxmlformats.org/officeDocument/2006/relationships/hyperlink" Target="http://www.lovdata.no/all/hl-19990326-014.html" TargetMode="External"/><Relationship Id="rId220" Type="http://schemas.openxmlformats.org/officeDocument/2006/relationships/hyperlink" Target="http://www.lovdata.no/all/hl-19990326-014.html" TargetMode="External"/><Relationship Id="rId241" Type="http://schemas.openxmlformats.org/officeDocument/2006/relationships/hyperlink" Target="http://www.lovdata.no/all/hl-19990326-014.html" TargetMode="External"/><Relationship Id="rId15" Type="http://schemas.openxmlformats.org/officeDocument/2006/relationships/hyperlink" Target="http://www.lovdata.no/cgi-wift/wiftldrens?/app/gratis/www/docroot/all/hl-19990326-014.html" TargetMode="External"/><Relationship Id="rId36" Type="http://schemas.openxmlformats.org/officeDocument/2006/relationships/hyperlink" Target="http://www.lovdata.no/all/hl-19990326-014.html" TargetMode="External"/><Relationship Id="rId57" Type="http://schemas.openxmlformats.org/officeDocument/2006/relationships/hyperlink" Target="http://www.lovdata.no/all/hl-19990326-014.html" TargetMode="External"/><Relationship Id="rId262" Type="http://schemas.openxmlformats.org/officeDocument/2006/relationships/hyperlink" Target="http://www.lovdata.no/all/hl-19990326-014.html" TargetMode="External"/><Relationship Id="rId283" Type="http://schemas.openxmlformats.org/officeDocument/2006/relationships/hyperlink" Target="http://www.lovdata.no/all/hl-19990326-014.html" TargetMode="External"/><Relationship Id="rId318" Type="http://schemas.openxmlformats.org/officeDocument/2006/relationships/hyperlink" Target="http://www.lovdata.no/all/hl-19990326-014.html" TargetMode="External"/><Relationship Id="rId339" Type="http://schemas.openxmlformats.org/officeDocument/2006/relationships/hyperlink" Target="http://www.lovdata.no/all/hl-19990326-014.html" TargetMode="External"/><Relationship Id="rId78" Type="http://schemas.openxmlformats.org/officeDocument/2006/relationships/hyperlink" Target="http://www.lovdata.no/all/hl-19990326-014.html" TargetMode="External"/><Relationship Id="rId99" Type="http://schemas.openxmlformats.org/officeDocument/2006/relationships/hyperlink" Target="http://www.lovdata.no/all/hl-19990326-014.html" TargetMode="External"/><Relationship Id="rId101" Type="http://schemas.openxmlformats.org/officeDocument/2006/relationships/hyperlink" Target="http://www.lovdata.no/all/hl-19990326-014.html" TargetMode="External"/><Relationship Id="rId122" Type="http://schemas.openxmlformats.org/officeDocument/2006/relationships/hyperlink" Target="http://www.lovdata.no/all/hl-19990326-014.html" TargetMode="External"/><Relationship Id="rId143" Type="http://schemas.openxmlformats.org/officeDocument/2006/relationships/hyperlink" Target="http://www.lovdata.no/all/hl-19990326-014.html" TargetMode="External"/><Relationship Id="rId164" Type="http://schemas.openxmlformats.org/officeDocument/2006/relationships/hyperlink" Target="http://www.lovdata.no/all/hl-19990326-014.html" TargetMode="External"/><Relationship Id="rId185" Type="http://schemas.openxmlformats.org/officeDocument/2006/relationships/hyperlink" Target="http://www.lovdata.no/all/hl-19990326-014.html" TargetMode="External"/><Relationship Id="rId350" Type="http://schemas.openxmlformats.org/officeDocument/2006/relationships/hyperlink" Target="http://www.lovdata.no/all/hl-19990326-014.html" TargetMode="External"/><Relationship Id="rId371" Type="http://schemas.openxmlformats.org/officeDocument/2006/relationships/hyperlink" Target="http://www.lovdata.no/all/hl-19990326-014.html" TargetMode="External"/><Relationship Id="rId406" Type="http://schemas.openxmlformats.org/officeDocument/2006/relationships/hyperlink" Target="http://www.lovdata.no/all/hl-19990326-014.html" TargetMode="External"/><Relationship Id="rId9" Type="http://schemas.openxmlformats.org/officeDocument/2006/relationships/hyperlink" Target="http://www.lovdata.no/info/tjenester.html" TargetMode="External"/><Relationship Id="rId210" Type="http://schemas.openxmlformats.org/officeDocument/2006/relationships/hyperlink" Target="http://www.lovdata.no/all/hl-19990326-014.html" TargetMode="External"/><Relationship Id="rId392" Type="http://schemas.openxmlformats.org/officeDocument/2006/relationships/hyperlink" Target="http://www.lovdata.no/all/hl-19990326-014.html" TargetMode="External"/><Relationship Id="rId26" Type="http://schemas.openxmlformats.org/officeDocument/2006/relationships/hyperlink" Target="http://www.lovdata.no/all/hl-19990326-014.html" TargetMode="External"/><Relationship Id="rId231" Type="http://schemas.openxmlformats.org/officeDocument/2006/relationships/hyperlink" Target="http://www.lovdata.no/all/hl-19990326-014.html" TargetMode="External"/><Relationship Id="rId252" Type="http://schemas.openxmlformats.org/officeDocument/2006/relationships/hyperlink" Target="http://www.lovdata.no/all/hl-19990326-014.html" TargetMode="External"/><Relationship Id="rId273" Type="http://schemas.openxmlformats.org/officeDocument/2006/relationships/hyperlink" Target="http://www.lovdata.no/all/hl-19990326-014.html" TargetMode="External"/><Relationship Id="rId294" Type="http://schemas.openxmlformats.org/officeDocument/2006/relationships/hyperlink" Target="http://www.lovdata.no/all/hl-19990326-014.html" TargetMode="External"/><Relationship Id="rId308" Type="http://schemas.openxmlformats.org/officeDocument/2006/relationships/hyperlink" Target="http://www.lovdata.no/all/hl-19990326-014.html" TargetMode="External"/><Relationship Id="rId329" Type="http://schemas.openxmlformats.org/officeDocument/2006/relationships/hyperlink" Target="http://www.lovdata.no/all/hl-19990326-014.html" TargetMode="External"/><Relationship Id="rId47" Type="http://schemas.openxmlformats.org/officeDocument/2006/relationships/hyperlink" Target="http://www.lovdata.no/all/hl-19990326-014.html" TargetMode="External"/><Relationship Id="rId68" Type="http://schemas.openxmlformats.org/officeDocument/2006/relationships/hyperlink" Target="http://www.lovdata.no/all/hl-19990326-014.html" TargetMode="External"/><Relationship Id="rId89" Type="http://schemas.openxmlformats.org/officeDocument/2006/relationships/hyperlink" Target="http://www.lovdata.no/all/hl-19990326-014.html" TargetMode="External"/><Relationship Id="rId112" Type="http://schemas.openxmlformats.org/officeDocument/2006/relationships/hyperlink" Target="http://www.lovdata.no/all/hl-19990326-014.html" TargetMode="External"/><Relationship Id="rId133" Type="http://schemas.openxmlformats.org/officeDocument/2006/relationships/hyperlink" Target="http://www.lovdata.no/all/hl-19990326-014.html" TargetMode="External"/><Relationship Id="rId154" Type="http://schemas.openxmlformats.org/officeDocument/2006/relationships/hyperlink" Target="http://www.lovdata.no/all/hl-19990326-014.html" TargetMode="External"/><Relationship Id="rId175" Type="http://schemas.openxmlformats.org/officeDocument/2006/relationships/hyperlink" Target="http://www.lovdata.no/all/hl-19990326-014.html" TargetMode="External"/><Relationship Id="rId340" Type="http://schemas.openxmlformats.org/officeDocument/2006/relationships/hyperlink" Target="http://www.lovdata.no/all/hl-19990326-014.html" TargetMode="External"/><Relationship Id="rId361" Type="http://schemas.openxmlformats.org/officeDocument/2006/relationships/hyperlink" Target="http://www.lovdata.no/all/hl-19990326-014.html" TargetMode="External"/><Relationship Id="rId196" Type="http://schemas.openxmlformats.org/officeDocument/2006/relationships/hyperlink" Target="http://www.lovdata.no/all/hl-19990326-014.html" TargetMode="External"/><Relationship Id="rId200" Type="http://schemas.openxmlformats.org/officeDocument/2006/relationships/hyperlink" Target="http://www.lovdata.no/all/hl-19990326-014.html" TargetMode="External"/><Relationship Id="rId382" Type="http://schemas.openxmlformats.org/officeDocument/2006/relationships/hyperlink" Target="http://www.lovdata.no/all/hl-19990326-014.html" TargetMode="External"/><Relationship Id="rId417" Type="http://schemas.openxmlformats.org/officeDocument/2006/relationships/hyperlink" Target="http://www.lovdata.no/all/hl-19990326-014.html" TargetMode="External"/><Relationship Id="rId16" Type="http://schemas.openxmlformats.org/officeDocument/2006/relationships/image" Target="media/image2.gif"/><Relationship Id="rId221" Type="http://schemas.openxmlformats.org/officeDocument/2006/relationships/hyperlink" Target="http://www.lovdata.no/all/hl-19990326-014.html" TargetMode="External"/><Relationship Id="rId242" Type="http://schemas.openxmlformats.org/officeDocument/2006/relationships/hyperlink" Target="http://www.lovdata.no/all/hl-19990326-014.html" TargetMode="External"/><Relationship Id="rId263" Type="http://schemas.openxmlformats.org/officeDocument/2006/relationships/hyperlink" Target="http://www.lovdata.no/all/hl-19990326-014.html" TargetMode="External"/><Relationship Id="rId284" Type="http://schemas.openxmlformats.org/officeDocument/2006/relationships/hyperlink" Target="http://www.lovdata.no/all/hl-19990326-014.html" TargetMode="External"/><Relationship Id="rId319" Type="http://schemas.openxmlformats.org/officeDocument/2006/relationships/hyperlink" Target="http://www.lovdata.no/all/hl-19990326-014.html" TargetMode="External"/><Relationship Id="rId37" Type="http://schemas.openxmlformats.org/officeDocument/2006/relationships/hyperlink" Target="http://www.lovdata.no/all/hl-19990326-014.html" TargetMode="External"/><Relationship Id="rId58" Type="http://schemas.openxmlformats.org/officeDocument/2006/relationships/hyperlink" Target="http://www.lovdata.no/all/hl-19990326-014.html" TargetMode="External"/><Relationship Id="rId79" Type="http://schemas.openxmlformats.org/officeDocument/2006/relationships/hyperlink" Target="http://www.lovdata.no/all/hl-19990326-014.html" TargetMode="External"/><Relationship Id="rId102" Type="http://schemas.openxmlformats.org/officeDocument/2006/relationships/hyperlink" Target="http://www.lovdata.no/all/hl-19990326-014.html" TargetMode="External"/><Relationship Id="rId123" Type="http://schemas.openxmlformats.org/officeDocument/2006/relationships/hyperlink" Target="http://www.lovdata.no/all/hl-19990326-014.html" TargetMode="External"/><Relationship Id="rId144" Type="http://schemas.openxmlformats.org/officeDocument/2006/relationships/hyperlink" Target="http://www.lovdata.no/all/hl-19990326-014.html" TargetMode="External"/><Relationship Id="rId330" Type="http://schemas.openxmlformats.org/officeDocument/2006/relationships/hyperlink" Target="http://www.lovdata.no/all/hl-19990326-014.html" TargetMode="External"/><Relationship Id="rId90" Type="http://schemas.openxmlformats.org/officeDocument/2006/relationships/hyperlink" Target="http://www.lovdata.no/all/hl-19990326-014.html" TargetMode="External"/><Relationship Id="rId165" Type="http://schemas.openxmlformats.org/officeDocument/2006/relationships/hyperlink" Target="http://www.lovdata.no/all/hl-19990326-014.html" TargetMode="External"/><Relationship Id="rId186" Type="http://schemas.openxmlformats.org/officeDocument/2006/relationships/hyperlink" Target="http://www.lovdata.no/all/hl-19990326-014.html" TargetMode="External"/><Relationship Id="rId351" Type="http://schemas.openxmlformats.org/officeDocument/2006/relationships/hyperlink" Target="http://www.lovdata.no/all/hl-19990326-014.html" TargetMode="External"/><Relationship Id="rId372" Type="http://schemas.openxmlformats.org/officeDocument/2006/relationships/hyperlink" Target="http://www.lovdata.no/all/hl-19990326-014.html" TargetMode="External"/><Relationship Id="rId393" Type="http://schemas.openxmlformats.org/officeDocument/2006/relationships/hyperlink" Target="http://www.lovdata.no/all/hl-19990326-014.html" TargetMode="External"/><Relationship Id="rId407" Type="http://schemas.openxmlformats.org/officeDocument/2006/relationships/hyperlink" Target="http://www.lovdata.no/all/hl-19990326-014.html" TargetMode="External"/><Relationship Id="rId211" Type="http://schemas.openxmlformats.org/officeDocument/2006/relationships/hyperlink" Target="http://www.lovdata.no/all/hl-19990326-014.html" TargetMode="External"/><Relationship Id="rId232" Type="http://schemas.openxmlformats.org/officeDocument/2006/relationships/hyperlink" Target="http://www.lovdata.no/all/hl-19990326-014.html" TargetMode="External"/><Relationship Id="rId253" Type="http://schemas.openxmlformats.org/officeDocument/2006/relationships/hyperlink" Target="http://www.lovdata.no/all/hl-19990326-014.html" TargetMode="External"/><Relationship Id="rId274" Type="http://schemas.openxmlformats.org/officeDocument/2006/relationships/hyperlink" Target="http://www.lovdata.no/all/hl-19990326-014.html" TargetMode="External"/><Relationship Id="rId295" Type="http://schemas.openxmlformats.org/officeDocument/2006/relationships/hyperlink" Target="http://www.lovdata.no/all/hl-19990326-014.html" TargetMode="External"/><Relationship Id="rId309" Type="http://schemas.openxmlformats.org/officeDocument/2006/relationships/hyperlink" Target="http://www.lovdata.no/all/hl-19990326-014.html" TargetMode="External"/><Relationship Id="rId27" Type="http://schemas.openxmlformats.org/officeDocument/2006/relationships/hyperlink" Target="http://www.lovdata.no/all/hl-19990326-014.html" TargetMode="External"/><Relationship Id="rId48" Type="http://schemas.openxmlformats.org/officeDocument/2006/relationships/hyperlink" Target="http://www.lovdata.no/all/hl-19990326-014.html" TargetMode="External"/><Relationship Id="rId69" Type="http://schemas.openxmlformats.org/officeDocument/2006/relationships/hyperlink" Target="http://www.lovdata.no/all/hl-19990326-014.html" TargetMode="External"/><Relationship Id="rId113" Type="http://schemas.openxmlformats.org/officeDocument/2006/relationships/hyperlink" Target="http://www.lovdata.no/all/hl-19990326-014.html" TargetMode="External"/><Relationship Id="rId134" Type="http://schemas.openxmlformats.org/officeDocument/2006/relationships/hyperlink" Target="http://www.lovdata.no/all/hl-19990326-014.html" TargetMode="External"/><Relationship Id="rId320" Type="http://schemas.openxmlformats.org/officeDocument/2006/relationships/hyperlink" Target="http://www.lovdata.no/all/hl-19990326-014.html" TargetMode="External"/><Relationship Id="rId80" Type="http://schemas.openxmlformats.org/officeDocument/2006/relationships/hyperlink" Target="http://www.lovdata.no/all/hl-19990326-014.html" TargetMode="External"/><Relationship Id="rId155" Type="http://schemas.openxmlformats.org/officeDocument/2006/relationships/hyperlink" Target="http://www.lovdata.no/all/hl-19990326-014.html" TargetMode="External"/><Relationship Id="rId176" Type="http://schemas.openxmlformats.org/officeDocument/2006/relationships/hyperlink" Target="http://www.lovdata.no/all/hl-19990326-014.html" TargetMode="External"/><Relationship Id="rId197" Type="http://schemas.openxmlformats.org/officeDocument/2006/relationships/hyperlink" Target="http://www.lovdata.no/all/hl-19990326-014.html" TargetMode="External"/><Relationship Id="rId341" Type="http://schemas.openxmlformats.org/officeDocument/2006/relationships/hyperlink" Target="http://www.lovdata.no/all/hl-19990326-014.html" TargetMode="External"/><Relationship Id="rId362" Type="http://schemas.openxmlformats.org/officeDocument/2006/relationships/hyperlink" Target="http://www.lovdata.no/all/hl-19990326-014.html" TargetMode="External"/><Relationship Id="rId383" Type="http://schemas.openxmlformats.org/officeDocument/2006/relationships/hyperlink" Target="http://www.lovdata.no/all/hl-19990326-014.html" TargetMode="External"/><Relationship Id="rId418" Type="http://schemas.openxmlformats.org/officeDocument/2006/relationships/hyperlink" Target="http://www.lovdata.no/all/hl-19990326-014.html" TargetMode="External"/><Relationship Id="rId201" Type="http://schemas.openxmlformats.org/officeDocument/2006/relationships/hyperlink" Target="http://www.lovdata.no/all/hl-19990326-014.html" TargetMode="External"/><Relationship Id="rId222" Type="http://schemas.openxmlformats.org/officeDocument/2006/relationships/hyperlink" Target="http://www.lovdata.no/all/hl-19990326-014.html" TargetMode="External"/><Relationship Id="rId243" Type="http://schemas.openxmlformats.org/officeDocument/2006/relationships/hyperlink" Target="http://www.lovdata.no/all/hl-19990326-014.html" TargetMode="External"/><Relationship Id="rId264" Type="http://schemas.openxmlformats.org/officeDocument/2006/relationships/hyperlink" Target="http://www.lovdata.no/all/hl-19990326-014.html" TargetMode="External"/><Relationship Id="rId285" Type="http://schemas.openxmlformats.org/officeDocument/2006/relationships/hyperlink" Target="http://www.lovdata.no/all/hl-19990326-014.html" TargetMode="External"/><Relationship Id="rId17" Type="http://schemas.openxmlformats.org/officeDocument/2006/relationships/hyperlink" Target="http://www.lovdata.no/cgi-wift/ldles?xdoc=/all/nl-20121207-076.html" TargetMode="External"/><Relationship Id="rId38" Type="http://schemas.openxmlformats.org/officeDocument/2006/relationships/hyperlink" Target="http://www.lovdata.no/all/hl-19990326-014.html" TargetMode="External"/><Relationship Id="rId59" Type="http://schemas.openxmlformats.org/officeDocument/2006/relationships/hyperlink" Target="http://www.lovdata.no/all/hl-19990326-014.html" TargetMode="External"/><Relationship Id="rId103" Type="http://schemas.openxmlformats.org/officeDocument/2006/relationships/hyperlink" Target="http://www.lovdata.no/all/hl-19990326-014.html" TargetMode="External"/><Relationship Id="rId124" Type="http://schemas.openxmlformats.org/officeDocument/2006/relationships/hyperlink" Target="http://www.lovdata.no/all/hl-19990326-014.html" TargetMode="External"/><Relationship Id="rId310" Type="http://schemas.openxmlformats.org/officeDocument/2006/relationships/hyperlink" Target="http://www.lovdata.no/all/hl-19990326-014.html" TargetMode="External"/><Relationship Id="rId70" Type="http://schemas.openxmlformats.org/officeDocument/2006/relationships/hyperlink" Target="http://www.lovdata.no/all/hl-19990326-014.html" TargetMode="External"/><Relationship Id="rId91" Type="http://schemas.openxmlformats.org/officeDocument/2006/relationships/hyperlink" Target="http://www.lovdata.no/all/hl-19990326-014.html" TargetMode="External"/><Relationship Id="rId145" Type="http://schemas.openxmlformats.org/officeDocument/2006/relationships/hyperlink" Target="http://www.lovdata.no/all/hl-19990326-014.html" TargetMode="External"/><Relationship Id="rId166" Type="http://schemas.openxmlformats.org/officeDocument/2006/relationships/hyperlink" Target="http://www.lovdata.no/all/hl-19990326-014.html" TargetMode="External"/><Relationship Id="rId187" Type="http://schemas.openxmlformats.org/officeDocument/2006/relationships/hyperlink" Target="http://www.lovdata.no/all/hl-19990326-014.html" TargetMode="External"/><Relationship Id="rId331" Type="http://schemas.openxmlformats.org/officeDocument/2006/relationships/hyperlink" Target="http://www.lovdata.no/all/hl-19990326-014.html" TargetMode="External"/><Relationship Id="rId352" Type="http://schemas.openxmlformats.org/officeDocument/2006/relationships/hyperlink" Target="http://www.lovdata.no/all/hl-19990326-014.html" TargetMode="External"/><Relationship Id="rId373" Type="http://schemas.openxmlformats.org/officeDocument/2006/relationships/hyperlink" Target="http://www.lovdata.no/all/hl-19990326-014.html" TargetMode="External"/><Relationship Id="rId394" Type="http://schemas.openxmlformats.org/officeDocument/2006/relationships/hyperlink" Target="http://www.lovdata.no/all/hl-19990326-014.html" TargetMode="External"/><Relationship Id="rId408" Type="http://schemas.openxmlformats.org/officeDocument/2006/relationships/hyperlink" Target="http://www.lovdata.no/all/hl-19990326-014.html" TargetMode="External"/><Relationship Id="rId1" Type="http://schemas.openxmlformats.org/officeDocument/2006/relationships/styles" Target="styles.xml"/><Relationship Id="rId212" Type="http://schemas.openxmlformats.org/officeDocument/2006/relationships/hyperlink" Target="http://www.lovdata.no/all/hl-19990326-014.html" TargetMode="External"/><Relationship Id="rId233" Type="http://schemas.openxmlformats.org/officeDocument/2006/relationships/hyperlink" Target="http://www.lovdata.no/all/hl-19990326-014.html" TargetMode="External"/><Relationship Id="rId254" Type="http://schemas.openxmlformats.org/officeDocument/2006/relationships/hyperlink" Target="http://www.lovdata.no/all/hl-19990326-014.html" TargetMode="External"/><Relationship Id="rId28" Type="http://schemas.openxmlformats.org/officeDocument/2006/relationships/hyperlink" Target="http://www.lovdata.no/all/hl-19990326-014.html" TargetMode="External"/><Relationship Id="rId49" Type="http://schemas.openxmlformats.org/officeDocument/2006/relationships/hyperlink" Target="http://www.lovdata.no/all/hl-19990326-014.html" TargetMode="External"/><Relationship Id="rId114" Type="http://schemas.openxmlformats.org/officeDocument/2006/relationships/hyperlink" Target="http://www.lovdata.no/all/hl-19990326-014.html" TargetMode="External"/><Relationship Id="rId275" Type="http://schemas.openxmlformats.org/officeDocument/2006/relationships/hyperlink" Target="http://www.lovdata.no/all/hl-19990326-014.html" TargetMode="External"/><Relationship Id="rId296" Type="http://schemas.openxmlformats.org/officeDocument/2006/relationships/hyperlink" Target="http://www.lovdata.no/all/hl-19990326-014.html" TargetMode="External"/><Relationship Id="rId300" Type="http://schemas.openxmlformats.org/officeDocument/2006/relationships/hyperlink" Target="http://www.lovdata.no/all/hl-19990326-014.html" TargetMode="External"/><Relationship Id="rId60" Type="http://schemas.openxmlformats.org/officeDocument/2006/relationships/hyperlink" Target="http://www.lovdata.no/all/hl-19990326-014.html" TargetMode="External"/><Relationship Id="rId81" Type="http://schemas.openxmlformats.org/officeDocument/2006/relationships/hyperlink" Target="http://www.lovdata.no/all/hl-19990326-014.html" TargetMode="External"/><Relationship Id="rId135" Type="http://schemas.openxmlformats.org/officeDocument/2006/relationships/hyperlink" Target="http://www.lovdata.no/all/hl-19990326-014.html" TargetMode="External"/><Relationship Id="rId156" Type="http://schemas.openxmlformats.org/officeDocument/2006/relationships/hyperlink" Target="http://www.lovdata.no/all/hl-19990326-014.html" TargetMode="External"/><Relationship Id="rId177" Type="http://schemas.openxmlformats.org/officeDocument/2006/relationships/hyperlink" Target="http://www.lovdata.no/all/hl-19990326-014.html" TargetMode="External"/><Relationship Id="rId198" Type="http://schemas.openxmlformats.org/officeDocument/2006/relationships/hyperlink" Target="http://www.lovdata.no/all/hl-19990326-014.html" TargetMode="External"/><Relationship Id="rId321" Type="http://schemas.openxmlformats.org/officeDocument/2006/relationships/hyperlink" Target="http://www.lovdata.no/all/hl-19990326-014.html" TargetMode="External"/><Relationship Id="rId342" Type="http://schemas.openxmlformats.org/officeDocument/2006/relationships/hyperlink" Target="http://www.lovdata.no/all/hl-19990326-014.html" TargetMode="External"/><Relationship Id="rId363" Type="http://schemas.openxmlformats.org/officeDocument/2006/relationships/hyperlink" Target="http://www.lovdata.no/all/hl-19990326-014.html" TargetMode="External"/><Relationship Id="rId384" Type="http://schemas.openxmlformats.org/officeDocument/2006/relationships/hyperlink" Target="http://www.lovdata.no/all/hl-19990326-014.html" TargetMode="External"/><Relationship Id="rId419" Type="http://schemas.openxmlformats.org/officeDocument/2006/relationships/hyperlink" Target="http://www.lovdata.no/all/hl-19990326-014.html" TargetMode="External"/><Relationship Id="rId202" Type="http://schemas.openxmlformats.org/officeDocument/2006/relationships/hyperlink" Target="http://www.lovdata.no/all/hl-19990326-014.html" TargetMode="External"/><Relationship Id="rId223" Type="http://schemas.openxmlformats.org/officeDocument/2006/relationships/hyperlink" Target="http://www.lovdata.no/all/hl-19990326-014.html" TargetMode="External"/><Relationship Id="rId244" Type="http://schemas.openxmlformats.org/officeDocument/2006/relationships/hyperlink" Target="http://www.lovdata.no/all/hl-19990326-014.html" TargetMode="External"/><Relationship Id="rId18" Type="http://schemas.openxmlformats.org/officeDocument/2006/relationships/hyperlink" Target="http://www.lovdata.no/for/sf/sf-19990326-014.html" TargetMode="External"/><Relationship Id="rId39" Type="http://schemas.openxmlformats.org/officeDocument/2006/relationships/hyperlink" Target="http://www.lovdata.no/all/hl-19990326-014.html" TargetMode="External"/><Relationship Id="rId265" Type="http://schemas.openxmlformats.org/officeDocument/2006/relationships/hyperlink" Target="http://www.lovdata.no/all/hl-19990326-014.html" TargetMode="External"/><Relationship Id="rId286" Type="http://schemas.openxmlformats.org/officeDocument/2006/relationships/hyperlink" Target="http://www.lovdata.no/all/hl-19990326-014.html" TargetMode="External"/><Relationship Id="rId50" Type="http://schemas.openxmlformats.org/officeDocument/2006/relationships/hyperlink" Target="http://www.lovdata.no/all/hl-19990326-014.html" TargetMode="External"/><Relationship Id="rId104" Type="http://schemas.openxmlformats.org/officeDocument/2006/relationships/hyperlink" Target="http://www.lovdata.no/all/hl-19990326-014.html" TargetMode="External"/><Relationship Id="rId125" Type="http://schemas.openxmlformats.org/officeDocument/2006/relationships/hyperlink" Target="http://www.lovdata.no/all/hl-19990326-014.html" TargetMode="External"/><Relationship Id="rId146" Type="http://schemas.openxmlformats.org/officeDocument/2006/relationships/hyperlink" Target="http://www.lovdata.no/all/hl-19990326-014.html" TargetMode="External"/><Relationship Id="rId167" Type="http://schemas.openxmlformats.org/officeDocument/2006/relationships/hyperlink" Target="http://www.lovdata.no/all/hl-19990326-014.html" TargetMode="External"/><Relationship Id="rId188" Type="http://schemas.openxmlformats.org/officeDocument/2006/relationships/hyperlink" Target="http://www.lovdata.no/all/hl-19990326-014.html" TargetMode="External"/><Relationship Id="rId311" Type="http://schemas.openxmlformats.org/officeDocument/2006/relationships/hyperlink" Target="http://www.lovdata.no/all/hl-19990326-014.html" TargetMode="External"/><Relationship Id="rId332" Type="http://schemas.openxmlformats.org/officeDocument/2006/relationships/hyperlink" Target="http://www.lovdata.no/all/hl-19990326-014.html" TargetMode="External"/><Relationship Id="rId353" Type="http://schemas.openxmlformats.org/officeDocument/2006/relationships/hyperlink" Target="http://www.lovdata.no/all/hl-19990326-014.html" TargetMode="External"/><Relationship Id="rId374" Type="http://schemas.openxmlformats.org/officeDocument/2006/relationships/hyperlink" Target="http://www.lovdata.no/all/hl-19990326-014.html" TargetMode="External"/><Relationship Id="rId395" Type="http://schemas.openxmlformats.org/officeDocument/2006/relationships/hyperlink" Target="http://www.lovdata.no/all/hl-19990326-014.html" TargetMode="External"/><Relationship Id="rId409" Type="http://schemas.openxmlformats.org/officeDocument/2006/relationships/hyperlink" Target="http://www.lovdata.no/all/hl-19990326-014.html" TargetMode="External"/><Relationship Id="rId71" Type="http://schemas.openxmlformats.org/officeDocument/2006/relationships/hyperlink" Target="http://www.lovdata.no/all/hl-19990326-014.html" TargetMode="External"/><Relationship Id="rId92" Type="http://schemas.openxmlformats.org/officeDocument/2006/relationships/hyperlink" Target="http://www.lovdata.no/all/hl-19990326-014.html" TargetMode="External"/><Relationship Id="rId213" Type="http://schemas.openxmlformats.org/officeDocument/2006/relationships/hyperlink" Target="http://www.lovdata.no/all/hl-19990326-014.html" TargetMode="External"/><Relationship Id="rId234" Type="http://schemas.openxmlformats.org/officeDocument/2006/relationships/hyperlink" Target="http://www.lovdata.no/all/hl-19990326-014.html" TargetMode="External"/><Relationship Id="rId420" Type="http://schemas.openxmlformats.org/officeDocument/2006/relationships/hyperlink" Target="http://www.lovdata.no/all/hl-19990326-014.html" TargetMode="External"/><Relationship Id="rId2" Type="http://schemas.microsoft.com/office/2007/relationships/stylesWithEffects" Target="stylesWithEffects.xml"/><Relationship Id="rId29" Type="http://schemas.openxmlformats.org/officeDocument/2006/relationships/hyperlink" Target="http://www.lovdata.no/all/hl-19990326-014.html" TargetMode="External"/><Relationship Id="rId255" Type="http://schemas.openxmlformats.org/officeDocument/2006/relationships/hyperlink" Target="http://www.lovdata.no/all/hl-19990326-014.html" TargetMode="External"/><Relationship Id="rId276" Type="http://schemas.openxmlformats.org/officeDocument/2006/relationships/hyperlink" Target="http://www.lovdata.no/all/hl-19990326-014.html" TargetMode="External"/><Relationship Id="rId297" Type="http://schemas.openxmlformats.org/officeDocument/2006/relationships/hyperlink" Target="http://www.lovdata.no/all/hl-19990326-014.html" TargetMode="External"/><Relationship Id="rId40" Type="http://schemas.openxmlformats.org/officeDocument/2006/relationships/hyperlink" Target="http://www.lovdata.no/all/hl-19990326-014.html" TargetMode="External"/><Relationship Id="rId115" Type="http://schemas.openxmlformats.org/officeDocument/2006/relationships/hyperlink" Target="http://www.lovdata.no/all/hl-19990326-014.html" TargetMode="External"/><Relationship Id="rId136" Type="http://schemas.openxmlformats.org/officeDocument/2006/relationships/hyperlink" Target="http://www.lovdata.no/all/hl-19990326-014.html" TargetMode="External"/><Relationship Id="rId157" Type="http://schemas.openxmlformats.org/officeDocument/2006/relationships/hyperlink" Target="http://www.lovdata.no/all/hl-19990326-014.html" TargetMode="External"/><Relationship Id="rId178" Type="http://schemas.openxmlformats.org/officeDocument/2006/relationships/hyperlink" Target="http://www.lovdata.no/all/hl-19990326-014.html" TargetMode="External"/><Relationship Id="rId301" Type="http://schemas.openxmlformats.org/officeDocument/2006/relationships/hyperlink" Target="http://www.lovdata.no/all/hl-19990326-014.html" TargetMode="External"/><Relationship Id="rId322" Type="http://schemas.openxmlformats.org/officeDocument/2006/relationships/hyperlink" Target="http://www.lovdata.no/all/hl-19990326-014.html" TargetMode="External"/><Relationship Id="rId343" Type="http://schemas.openxmlformats.org/officeDocument/2006/relationships/hyperlink" Target="http://www.lovdata.no/all/hl-19990326-014.html" TargetMode="External"/><Relationship Id="rId364" Type="http://schemas.openxmlformats.org/officeDocument/2006/relationships/hyperlink" Target="http://www.lovdata.no/all/hl-19990326-014.html" TargetMode="External"/><Relationship Id="rId61" Type="http://schemas.openxmlformats.org/officeDocument/2006/relationships/hyperlink" Target="http://www.lovdata.no/all/hl-19990326-014.html" TargetMode="External"/><Relationship Id="rId82" Type="http://schemas.openxmlformats.org/officeDocument/2006/relationships/hyperlink" Target="http://www.lovdata.no/all/hl-19990326-014.html" TargetMode="External"/><Relationship Id="rId199" Type="http://schemas.openxmlformats.org/officeDocument/2006/relationships/hyperlink" Target="http://www.lovdata.no/all/hl-19990326-014.html" TargetMode="External"/><Relationship Id="rId203" Type="http://schemas.openxmlformats.org/officeDocument/2006/relationships/hyperlink" Target="http://www.lovdata.no/all/hl-19990326-014.html" TargetMode="External"/><Relationship Id="rId385" Type="http://schemas.openxmlformats.org/officeDocument/2006/relationships/hyperlink" Target="http://www.lovdata.no/all/hl-19990326-014.html" TargetMode="External"/><Relationship Id="rId19" Type="http://schemas.openxmlformats.org/officeDocument/2006/relationships/hyperlink" Target="http://www.lovdata.no/all/hl-19990326-014.html" TargetMode="External"/><Relationship Id="rId224" Type="http://schemas.openxmlformats.org/officeDocument/2006/relationships/hyperlink" Target="http://www.lovdata.no/all/hl-19990326-014.html" TargetMode="External"/><Relationship Id="rId245" Type="http://schemas.openxmlformats.org/officeDocument/2006/relationships/hyperlink" Target="http://www.lovdata.no/all/hl-19990326-014.html" TargetMode="External"/><Relationship Id="rId266" Type="http://schemas.openxmlformats.org/officeDocument/2006/relationships/hyperlink" Target="http://www.lovdata.no/all/hl-19990326-014.html" TargetMode="External"/><Relationship Id="rId287" Type="http://schemas.openxmlformats.org/officeDocument/2006/relationships/hyperlink" Target="http://www.lovdata.no/all/hl-19990326-014.html" TargetMode="External"/><Relationship Id="rId410" Type="http://schemas.openxmlformats.org/officeDocument/2006/relationships/hyperlink" Target="http://www.lovdata.no/all/hl-19990326-014.html" TargetMode="External"/><Relationship Id="rId30" Type="http://schemas.openxmlformats.org/officeDocument/2006/relationships/hyperlink" Target="http://www.lovdata.no/all/hl-19990326-014.html" TargetMode="External"/><Relationship Id="rId105" Type="http://schemas.openxmlformats.org/officeDocument/2006/relationships/hyperlink" Target="http://www.lovdata.no/all/hl-19990326-014.html" TargetMode="External"/><Relationship Id="rId126" Type="http://schemas.openxmlformats.org/officeDocument/2006/relationships/hyperlink" Target="http://www.lovdata.no/all/hl-19990326-014.html" TargetMode="External"/><Relationship Id="rId147" Type="http://schemas.openxmlformats.org/officeDocument/2006/relationships/hyperlink" Target="http://www.lovdata.no/all/hl-19990326-014.html" TargetMode="External"/><Relationship Id="rId168" Type="http://schemas.openxmlformats.org/officeDocument/2006/relationships/hyperlink" Target="http://www.lovdata.no/all/hl-19990326-014.html" TargetMode="External"/><Relationship Id="rId312" Type="http://schemas.openxmlformats.org/officeDocument/2006/relationships/hyperlink" Target="http://www.lovdata.no/all/hl-19990326-014.html" TargetMode="External"/><Relationship Id="rId333" Type="http://schemas.openxmlformats.org/officeDocument/2006/relationships/hyperlink" Target="http://www.lovdata.no/all/hl-19990326-014.html" TargetMode="External"/><Relationship Id="rId354" Type="http://schemas.openxmlformats.org/officeDocument/2006/relationships/hyperlink" Target="http://www.lovdata.no/all/hl-19990326-014.html" TargetMode="External"/><Relationship Id="rId51" Type="http://schemas.openxmlformats.org/officeDocument/2006/relationships/hyperlink" Target="http://www.lovdata.no/all/hl-19990326-014.html" TargetMode="External"/><Relationship Id="rId72" Type="http://schemas.openxmlformats.org/officeDocument/2006/relationships/hyperlink" Target="http://www.lovdata.no/all/hl-19990326-014.html" TargetMode="External"/><Relationship Id="rId93" Type="http://schemas.openxmlformats.org/officeDocument/2006/relationships/hyperlink" Target="http://www.lovdata.no/all/hl-19990326-014.html" TargetMode="External"/><Relationship Id="rId189" Type="http://schemas.openxmlformats.org/officeDocument/2006/relationships/hyperlink" Target="http://www.lovdata.no/all/hl-19990326-014.html" TargetMode="External"/><Relationship Id="rId375" Type="http://schemas.openxmlformats.org/officeDocument/2006/relationships/hyperlink" Target="http://www.lovdata.no/all/hl-19990326-014.html" TargetMode="External"/><Relationship Id="rId396" Type="http://schemas.openxmlformats.org/officeDocument/2006/relationships/hyperlink" Target="http://www.lovdata.no/all/hl-19990326-014.html" TargetMode="External"/><Relationship Id="rId3" Type="http://schemas.openxmlformats.org/officeDocument/2006/relationships/settings" Target="settings.xml"/><Relationship Id="rId214" Type="http://schemas.openxmlformats.org/officeDocument/2006/relationships/hyperlink" Target="http://www.lovdata.no/all/hl-19990326-014.html" TargetMode="External"/><Relationship Id="rId235" Type="http://schemas.openxmlformats.org/officeDocument/2006/relationships/hyperlink" Target="http://www.lovdata.no/all/hl-19990326-014.html" TargetMode="External"/><Relationship Id="rId256" Type="http://schemas.openxmlformats.org/officeDocument/2006/relationships/hyperlink" Target="http://www.lovdata.no/all/hl-19990326-014.html" TargetMode="External"/><Relationship Id="rId277" Type="http://schemas.openxmlformats.org/officeDocument/2006/relationships/hyperlink" Target="http://www.lovdata.no/all/hl-19990326-014.html" TargetMode="External"/><Relationship Id="rId298" Type="http://schemas.openxmlformats.org/officeDocument/2006/relationships/hyperlink" Target="http://www.lovdata.no/all/hl-19990326-014.html" TargetMode="External"/><Relationship Id="rId400" Type="http://schemas.openxmlformats.org/officeDocument/2006/relationships/hyperlink" Target="http://www.lovdata.no/all/hl-19990326-014.html" TargetMode="External"/><Relationship Id="rId421" Type="http://schemas.openxmlformats.org/officeDocument/2006/relationships/hyperlink" Target="http://www.lovdata.no/all/hl-19990326-014.html" TargetMode="External"/><Relationship Id="rId116" Type="http://schemas.openxmlformats.org/officeDocument/2006/relationships/hyperlink" Target="http://www.lovdata.no/all/hl-19990326-014.html" TargetMode="External"/><Relationship Id="rId137" Type="http://schemas.openxmlformats.org/officeDocument/2006/relationships/hyperlink" Target="http://www.lovdata.no/all/hl-19990326-014.html" TargetMode="External"/><Relationship Id="rId158" Type="http://schemas.openxmlformats.org/officeDocument/2006/relationships/hyperlink" Target="http://www.lovdata.no/all/hl-19990326-014.html" TargetMode="External"/><Relationship Id="rId302" Type="http://schemas.openxmlformats.org/officeDocument/2006/relationships/hyperlink" Target="http://www.lovdata.no/all/hl-19990326-014.html" TargetMode="External"/><Relationship Id="rId323" Type="http://schemas.openxmlformats.org/officeDocument/2006/relationships/hyperlink" Target="http://www.lovdata.no/all/hl-19990326-014.html" TargetMode="External"/><Relationship Id="rId344" Type="http://schemas.openxmlformats.org/officeDocument/2006/relationships/hyperlink" Target="http://www.lovdata.no/all/hl-19990326-014.html" TargetMode="External"/><Relationship Id="rId20" Type="http://schemas.openxmlformats.org/officeDocument/2006/relationships/hyperlink" Target="http://www.lovdata.no/all/hl-19990326-014.html" TargetMode="External"/><Relationship Id="rId41" Type="http://schemas.openxmlformats.org/officeDocument/2006/relationships/hyperlink" Target="http://www.lovdata.no/all/hl-19990326-014.html" TargetMode="External"/><Relationship Id="rId62" Type="http://schemas.openxmlformats.org/officeDocument/2006/relationships/hyperlink" Target="http://www.lovdata.no/all/hl-19990326-014.html" TargetMode="External"/><Relationship Id="rId83" Type="http://schemas.openxmlformats.org/officeDocument/2006/relationships/hyperlink" Target="http://www.lovdata.no/all/hl-19990326-014.html" TargetMode="External"/><Relationship Id="rId179" Type="http://schemas.openxmlformats.org/officeDocument/2006/relationships/hyperlink" Target="http://www.lovdata.no/all/hl-19990326-014.html" TargetMode="External"/><Relationship Id="rId365" Type="http://schemas.openxmlformats.org/officeDocument/2006/relationships/hyperlink" Target="http://www.lovdata.no/all/hl-19990326-014.html" TargetMode="External"/><Relationship Id="rId386" Type="http://schemas.openxmlformats.org/officeDocument/2006/relationships/hyperlink" Target="http://www.lovdata.no/all/hl-19990326-014.html" TargetMode="External"/><Relationship Id="rId190" Type="http://schemas.openxmlformats.org/officeDocument/2006/relationships/hyperlink" Target="http://www.lovdata.no/all/hl-19990326-014.html" TargetMode="External"/><Relationship Id="rId204" Type="http://schemas.openxmlformats.org/officeDocument/2006/relationships/hyperlink" Target="http://www.lovdata.no/all/hl-19990326-014.html" TargetMode="External"/><Relationship Id="rId225" Type="http://schemas.openxmlformats.org/officeDocument/2006/relationships/hyperlink" Target="http://www.lovdata.no/all/hl-19990326-014.html" TargetMode="External"/><Relationship Id="rId246" Type="http://schemas.openxmlformats.org/officeDocument/2006/relationships/hyperlink" Target="http://www.lovdata.no/all/hl-19990326-014.html" TargetMode="External"/><Relationship Id="rId267" Type="http://schemas.openxmlformats.org/officeDocument/2006/relationships/hyperlink" Target="http://www.lovdata.no/all/hl-19990326-014.html" TargetMode="External"/><Relationship Id="rId288" Type="http://schemas.openxmlformats.org/officeDocument/2006/relationships/hyperlink" Target="http://www.lovdata.no/all/hl-19990326-014.html" TargetMode="External"/><Relationship Id="rId411" Type="http://schemas.openxmlformats.org/officeDocument/2006/relationships/hyperlink" Target="http://www.lovdata.no/all/hl-19990326-014.html" TargetMode="External"/><Relationship Id="rId106" Type="http://schemas.openxmlformats.org/officeDocument/2006/relationships/hyperlink" Target="http://www.lovdata.no/all/hl-19990326-014.html" TargetMode="External"/><Relationship Id="rId127" Type="http://schemas.openxmlformats.org/officeDocument/2006/relationships/hyperlink" Target="http://www.lovdata.no/all/hl-19990326-014.html" TargetMode="External"/><Relationship Id="rId313" Type="http://schemas.openxmlformats.org/officeDocument/2006/relationships/hyperlink" Target="http://www.lovdata.no/all/hl-19990326-014.html" TargetMode="External"/><Relationship Id="rId10" Type="http://schemas.openxmlformats.org/officeDocument/2006/relationships/hyperlink" Target="http://www.lovdata.no/info/faq.html" TargetMode="External"/><Relationship Id="rId31" Type="http://schemas.openxmlformats.org/officeDocument/2006/relationships/hyperlink" Target="http://www.lovdata.no/all/hl-19990326-014.html" TargetMode="External"/><Relationship Id="rId52" Type="http://schemas.openxmlformats.org/officeDocument/2006/relationships/hyperlink" Target="http://www.lovdata.no/all/hl-19990326-014.html" TargetMode="External"/><Relationship Id="rId73" Type="http://schemas.openxmlformats.org/officeDocument/2006/relationships/hyperlink" Target="http://www.lovdata.no/all/hl-19990326-014.html" TargetMode="External"/><Relationship Id="rId94" Type="http://schemas.openxmlformats.org/officeDocument/2006/relationships/hyperlink" Target="http://www.lovdata.no/all/hl-19990326-014.html" TargetMode="External"/><Relationship Id="rId148" Type="http://schemas.openxmlformats.org/officeDocument/2006/relationships/hyperlink" Target="http://www.lovdata.no/all/hl-19990326-014.html" TargetMode="External"/><Relationship Id="rId169" Type="http://schemas.openxmlformats.org/officeDocument/2006/relationships/hyperlink" Target="http://www.lovdata.no/all/hl-19990326-014.html" TargetMode="External"/><Relationship Id="rId334" Type="http://schemas.openxmlformats.org/officeDocument/2006/relationships/hyperlink" Target="http://www.lovdata.no/all/hl-19990326-014.html" TargetMode="External"/><Relationship Id="rId355" Type="http://schemas.openxmlformats.org/officeDocument/2006/relationships/hyperlink" Target="http://www.lovdata.no/all/hl-19990326-014.html" TargetMode="External"/><Relationship Id="rId376" Type="http://schemas.openxmlformats.org/officeDocument/2006/relationships/hyperlink" Target="http://www.lovdata.no/all/hl-19990326-014.html" TargetMode="External"/><Relationship Id="rId397" Type="http://schemas.openxmlformats.org/officeDocument/2006/relationships/hyperlink" Target="http://www.lovdata.no/all/hl-19990326-014.html" TargetMode="External"/><Relationship Id="rId4" Type="http://schemas.openxmlformats.org/officeDocument/2006/relationships/webSettings" Target="webSettings.xml"/><Relationship Id="rId180" Type="http://schemas.openxmlformats.org/officeDocument/2006/relationships/hyperlink" Target="http://www.lovdata.no/all/hl-19990326-014.html" TargetMode="External"/><Relationship Id="rId215" Type="http://schemas.openxmlformats.org/officeDocument/2006/relationships/hyperlink" Target="http://www.lovdata.no/all/hl-19990326-014.html" TargetMode="External"/><Relationship Id="rId236" Type="http://schemas.openxmlformats.org/officeDocument/2006/relationships/hyperlink" Target="http://www.lovdata.no/all/hl-19990326-014.html" TargetMode="External"/><Relationship Id="rId257" Type="http://schemas.openxmlformats.org/officeDocument/2006/relationships/hyperlink" Target="http://www.lovdata.no/all/hl-19990326-014.html" TargetMode="External"/><Relationship Id="rId278" Type="http://schemas.openxmlformats.org/officeDocument/2006/relationships/hyperlink" Target="http://www.lovdata.no/all/hl-19990326-014.html" TargetMode="External"/><Relationship Id="rId401" Type="http://schemas.openxmlformats.org/officeDocument/2006/relationships/hyperlink" Target="http://www.lovdata.no/all/hl-19990326-014.html" TargetMode="External"/><Relationship Id="rId422" Type="http://schemas.openxmlformats.org/officeDocument/2006/relationships/fontTable" Target="fontTable.xml"/><Relationship Id="rId303" Type="http://schemas.openxmlformats.org/officeDocument/2006/relationships/hyperlink" Target="http://www.lovdata.no/all/hl-19990326-014.html" TargetMode="External"/><Relationship Id="rId42" Type="http://schemas.openxmlformats.org/officeDocument/2006/relationships/hyperlink" Target="http://www.lovdata.no/all/hl-19990326-014.html" TargetMode="External"/><Relationship Id="rId84" Type="http://schemas.openxmlformats.org/officeDocument/2006/relationships/hyperlink" Target="http://www.lovdata.no/all/hl-19990326-014.html" TargetMode="External"/><Relationship Id="rId138" Type="http://schemas.openxmlformats.org/officeDocument/2006/relationships/hyperlink" Target="http://www.lovdata.no/all/hl-19990326-014.html" TargetMode="External"/><Relationship Id="rId345" Type="http://schemas.openxmlformats.org/officeDocument/2006/relationships/hyperlink" Target="http://www.lovdata.no/all/hl-19990326-014.html" TargetMode="External"/><Relationship Id="rId387" Type="http://schemas.openxmlformats.org/officeDocument/2006/relationships/hyperlink" Target="http://www.lovdata.no/all/hl-19990326-014.html" TargetMode="External"/><Relationship Id="rId191" Type="http://schemas.openxmlformats.org/officeDocument/2006/relationships/hyperlink" Target="http://www.lovdata.no/all/hl-19990326-014.html" TargetMode="External"/><Relationship Id="rId205" Type="http://schemas.openxmlformats.org/officeDocument/2006/relationships/hyperlink" Target="http://www.lovdata.no/all/hl-19990326-014.html" TargetMode="External"/><Relationship Id="rId247" Type="http://schemas.openxmlformats.org/officeDocument/2006/relationships/hyperlink" Target="http://www.lovdata.no/all/hl-19990326-014.html" TargetMode="External"/><Relationship Id="rId412" Type="http://schemas.openxmlformats.org/officeDocument/2006/relationships/hyperlink" Target="http://www.lovdata.no/all/hl-19990326-014.html" TargetMode="External"/><Relationship Id="rId107" Type="http://schemas.openxmlformats.org/officeDocument/2006/relationships/hyperlink" Target="http://www.lovdata.no/all/hl-19990326-014.html" TargetMode="External"/><Relationship Id="rId289" Type="http://schemas.openxmlformats.org/officeDocument/2006/relationships/hyperlink" Target="http://www.lovdata.no/all/hl-19990326-014.html" TargetMode="External"/><Relationship Id="rId11" Type="http://schemas.openxmlformats.org/officeDocument/2006/relationships/hyperlink" Target="http://www.lovdata.no/info/linker.html" TargetMode="External"/><Relationship Id="rId53" Type="http://schemas.openxmlformats.org/officeDocument/2006/relationships/hyperlink" Target="http://www.lovdata.no/all/hl-19990326-014.html" TargetMode="External"/><Relationship Id="rId149" Type="http://schemas.openxmlformats.org/officeDocument/2006/relationships/hyperlink" Target="http://www.lovdata.no/all/hl-19990326-014.html" TargetMode="External"/><Relationship Id="rId314" Type="http://schemas.openxmlformats.org/officeDocument/2006/relationships/hyperlink" Target="http://www.lovdata.no/all/hl-19990326-014.html" TargetMode="External"/><Relationship Id="rId356" Type="http://schemas.openxmlformats.org/officeDocument/2006/relationships/hyperlink" Target="http://www.lovdata.no/all/hl-19990326-014.html" TargetMode="External"/><Relationship Id="rId398" Type="http://schemas.openxmlformats.org/officeDocument/2006/relationships/hyperlink" Target="http://www.lovdata.no/all/hl-19990326-014.html" TargetMode="External"/><Relationship Id="rId95" Type="http://schemas.openxmlformats.org/officeDocument/2006/relationships/hyperlink" Target="http://www.lovdata.no/all/hl-19990326-014.html" TargetMode="External"/><Relationship Id="rId160" Type="http://schemas.openxmlformats.org/officeDocument/2006/relationships/hyperlink" Target="http://www.lovdata.no/all/hl-19990326-014.html" TargetMode="External"/><Relationship Id="rId216" Type="http://schemas.openxmlformats.org/officeDocument/2006/relationships/hyperlink" Target="http://www.lovdata.no/all/hl-19990326-014.html" TargetMode="External"/><Relationship Id="rId423" Type="http://schemas.openxmlformats.org/officeDocument/2006/relationships/theme" Target="theme/theme1.xml"/><Relationship Id="rId258" Type="http://schemas.openxmlformats.org/officeDocument/2006/relationships/hyperlink" Target="http://www.lovdata.no/all/hl-19990326-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160</Pages>
  <Words>68336</Words>
  <Characters>389516</Characters>
  <Application>Microsoft Office Word</Application>
  <DocSecurity>0</DocSecurity>
  <Lines>3245</Lines>
  <Paragraphs>913</Paragraphs>
  <ScaleCrop>false</ScaleCrop>
  <Company>Seafarers Rights International</Company>
  <LinksUpToDate>false</LinksUpToDate>
  <CharactersWithSpaces>456939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2</cp:revision>
  <dcterms:created xsi:type="dcterms:W3CDTF">2013-01-30T10:31:00Z</dcterms:created>
  <dcterms:modified xsi:type="dcterms:W3CDTF">2013-01-30T10:35:00Z</dcterms:modified>
</cp:coreProperties>
</file>